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C97A85" w14:textId="2FBBD90C" w:rsidR="008258A9" w:rsidRPr="00F265B7" w:rsidRDefault="00EB296D" w:rsidP="008364E2">
      <w:pPr>
        <w:jc w:val="right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noProof/>
          <w:sz w:val="22"/>
          <w:szCs w:val="22"/>
          <w:lang w:val="es-ES_tradnl" w:eastAsia="es-ES_tradnl"/>
        </w:rPr>
        <w:drawing>
          <wp:inline distT="0" distB="0" distL="0" distR="0" wp14:anchorId="54827820" wp14:editId="1A78E78E">
            <wp:extent cx="2283264" cy="1042750"/>
            <wp:effectExtent l="0" t="0" r="317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ogo_funba_compacto_color_completo_blanc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1038" cy="105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09317" w14:textId="77777777" w:rsidR="008258A9" w:rsidRDefault="008258A9" w:rsidP="008258A9">
      <w:pPr>
        <w:rPr>
          <w:rFonts w:asciiTheme="minorHAnsi" w:hAnsiTheme="minorHAnsi"/>
          <w:smallCaps/>
          <w:spacing w:val="60"/>
          <w:sz w:val="26"/>
          <w:szCs w:val="26"/>
          <w:lang w:val="es-ES_tradnl"/>
        </w:rPr>
      </w:pPr>
    </w:p>
    <w:p w14:paraId="67E59F80" w14:textId="1B0E8046" w:rsidR="008258A9" w:rsidRDefault="008258A9" w:rsidP="008A08BC">
      <w:pPr>
        <w:jc w:val="both"/>
        <w:rPr>
          <w:rFonts w:asciiTheme="minorHAnsi" w:hAnsiTheme="minorHAnsi" w:cs="Arial"/>
          <w:bCs/>
        </w:rPr>
      </w:pPr>
    </w:p>
    <w:p w14:paraId="24CB9834" w14:textId="319AC042" w:rsidR="007514D1" w:rsidRDefault="007514D1" w:rsidP="007514D1">
      <w:pPr>
        <w:ind w:left="5664"/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>ASUNTO:</w:t>
      </w:r>
    </w:p>
    <w:p w14:paraId="774F5961" w14:textId="143E75C9" w:rsidR="007514D1" w:rsidRDefault="007514D1" w:rsidP="007514D1">
      <w:pPr>
        <w:ind w:left="5664"/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>INCORPORACIÓN DEL BOSQUE DE AGUA EN LAS POLÍTICAS PÚBLICAS DEL PAÍS.</w:t>
      </w:r>
    </w:p>
    <w:p w14:paraId="6CD56BD9" w14:textId="52975B1E" w:rsidR="007514D1" w:rsidRDefault="007514D1" w:rsidP="008A08BC">
      <w:pPr>
        <w:jc w:val="both"/>
        <w:rPr>
          <w:rFonts w:asciiTheme="minorHAnsi" w:hAnsiTheme="minorHAnsi" w:cs="Arial"/>
          <w:bCs/>
        </w:rPr>
      </w:pPr>
    </w:p>
    <w:p w14:paraId="138F6E56" w14:textId="008883F5" w:rsidR="007514D1" w:rsidRDefault="007514D1" w:rsidP="008A08BC">
      <w:pPr>
        <w:jc w:val="both"/>
        <w:rPr>
          <w:rFonts w:asciiTheme="minorHAnsi" w:hAnsiTheme="minorHAnsi" w:cs="Arial"/>
          <w:bCs/>
        </w:rPr>
      </w:pPr>
    </w:p>
    <w:p w14:paraId="103AEFA6" w14:textId="40087C23" w:rsidR="007514D1" w:rsidRDefault="007514D1" w:rsidP="008A08BC">
      <w:pPr>
        <w:jc w:val="both"/>
        <w:rPr>
          <w:rFonts w:asciiTheme="minorHAnsi" w:hAnsiTheme="minorHAnsi" w:cs="Arial"/>
          <w:bCs/>
        </w:rPr>
      </w:pPr>
    </w:p>
    <w:p w14:paraId="208F1EF9" w14:textId="77777777" w:rsidR="007514D1" w:rsidRPr="00EC2837" w:rsidRDefault="007514D1" w:rsidP="008A08BC">
      <w:pPr>
        <w:jc w:val="both"/>
        <w:rPr>
          <w:rFonts w:asciiTheme="minorHAnsi" w:hAnsiTheme="minorHAnsi" w:cs="Arial"/>
          <w:bCs/>
        </w:rPr>
      </w:pPr>
    </w:p>
    <w:p w14:paraId="6F8FABC8" w14:textId="6CE95EBC" w:rsidR="00EB296D" w:rsidRDefault="00EB296D" w:rsidP="00EB296D">
      <w:pPr>
        <w:jc w:val="right"/>
        <w:rPr>
          <w:rFonts w:asciiTheme="minorHAnsi" w:hAnsiTheme="minorHAnsi" w:cs="Arial"/>
          <w:bCs/>
          <w:spacing w:val="20"/>
        </w:rPr>
      </w:pPr>
      <w:r>
        <w:rPr>
          <w:rFonts w:asciiTheme="minorHAnsi" w:hAnsiTheme="minorHAnsi" w:cs="Arial"/>
          <w:bCs/>
          <w:spacing w:val="20"/>
        </w:rPr>
        <w:t xml:space="preserve">Bosque de Agua, </w:t>
      </w:r>
      <w:r w:rsidR="00E16F1F">
        <w:rPr>
          <w:rFonts w:asciiTheme="minorHAnsi" w:hAnsiTheme="minorHAnsi" w:cs="Arial"/>
          <w:bCs/>
          <w:spacing w:val="20"/>
        </w:rPr>
        <w:t>1º</w:t>
      </w:r>
      <w:r>
        <w:rPr>
          <w:rFonts w:asciiTheme="minorHAnsi" w:hAnsiTheme="minorHAnsi" w:cs="Arial"/>
          <w:bCs/>
          <w:spacing w:val="20"/>
        </w:rPr>
        <w:t xml:space="preserve"> de diciembre 2019</w:t>
      </w:r>
    </w:p>
    <w:p w14:paraId="16C61A32" w14:textId="0F526DF4" w:rsidR="00EB296D" w:rsidRDefault="00EB296D" w:rsidP="008A08BC">
      <w:pPr>
        <w:jc w:val="both"/>
        <w:rPr>
          <w:rFonts w:asciiTheme="minorHAnsi" w:hAnsiTheme="minorHAnsi" w:cs="Arial"/>
          <w:bCs/>
          <w:spacing w:val="20"/>
        </w:rPr>
      </w:pPr>
    </w:p>
    <w:p w14:paraId="7DE8E6CB" w14:textId="438485AE" w:rsidR="00836240" w:rsidRPr="00EC2837" w:rsidRDefault="00EB296D" w:rsidP="008A08BC">
      <w:pPr>
        <w:jc w:val="both"/>
        <w:rPr>
          <w:rFonts w:asciiTheme="minorHAnsi" w:hAnsiTheme="minorHAnsi" w:cs="Arial"/>
          <w:bCs/>
          <w:spacing w:val="20"/>
        </w:rPr>
      </w:pPr>
      <w:r>
        <w:rPr>
          <w:rFonts w:asciiTheme="minorHAnsi" w:hAnsiTheme="minorHAnsi" w:cs="Arial"/>
          <w:bCs/>
          <w:spacing w:val="20"/>
        </w:rPr>
        <w:t>Dr</w:t>
      </w:r>
      <w:r w:rsidR="00836240" w:rsidRPr="00EC2837">
        <w:rPr>
          <w:rFonts w:asciiTheme="minorHAnsi" w:hAnsiTheme="minorHAnsi" w:cs="Arial"/>
          <w:bCs/>
          <w:spacing w:val="20"/>
        </w:rPr>
        <w:t xml:space="preserve">. </w:t>
      </w:r>
      <w:r>
        <w:rPr>
          <w:rFonts w:asciiTheme="minorHAnsi" w:hAnsiTheme="minorHAnsi" w:cs="Arial"/>
          <w:bCs/>
          <w:spacing w:val="20"/>
        </w:rPr>
        <w:t xml:space="preserve">Víctor Manuel Toledo </w:t>
      </w:r>
      <w:proofErr w:type="spellStart"/>
      <w:r>
        <w:rPr>
          <w:rFonts w:asciiTheme="minorHAnsi" w:hAnsiTheme="minorHAnsi" w:cs="Arial"/>
          <w:bCs/>
          <w:spacing w:val="20"/>
        </w:rPr>
        <w:t>Manzur</w:t>
      </w:r>
      <w:proofErr w:type="spellEnd"/>
    </w:p>
    <w:p w14:paraId="6AEAE857" w14:textId="47EFC696" w:rsidR="004756DE" w:rsidRPr="00EC2837" w:rsidRDefault="00EB296D" w:rsidP="008A08BC">
      <w:pPr>
        <w:jc w:val="both"/>
        <w:rPr>
          <w:rFonts w:asciiTheme="minorHAnsi" w:hAnsiTheme="minorHAnsi" w:cs="Arial"/>
          <w:bCs/>
          <w:spacing w:val="20"/>
        </w:rPr>
      </w:pPr>
      <w:r>
        <w:rPr>
          <w:rFonts w:asciiTheme="minorHAnsi" w:hAnsiTheme="minorHAnsi" w:cs="Arial"/>
          <w:bCs/>
          <w:spacing w:val="20"/>
        </w:rPr>
        <w:t>Secretario de Medio Ambiente y Recursos Naturales</w:t>
      </w:r>
    </w:p>
    <w:p w14:paraId="50E02F57" w14:textId="19B15738" w:rsidR="004756DE" w:rsidRPr="00EC2837" w:rsidRDefault="004756DE" w:rsidP="008A08BC">
      <w:pPr>
        <w:jc w:val="both"/>
        <w:rPr>
          <w:rFonts w:asciiTheme="minorHAnsi" w:hAnsiTheme="minorHAnsi" w:cs="Arial"/>
          <w:bCs/>
          <w:spacing w:val="20"/>
        </w:rPr>
      </w:pPr>
      <w:r w:rsidRPr="00EC2837">
        <w:rPr>
          <w:rFonts w:asciiTheme="minorHAnsi" w:hAnsiTheme="minorHAnsi" w:cs="Arial"/>
          <w:bCs/>
          <w:spacing w:val="20"/>
        </w:rPr>
        <w:t>P</w:t>
      </w:r>
      <w:r w:rsidR="00EC2837" w:rsidRPr="00EC2837">
        <w:rPr>
          <w:rFonts w:asciiTheme="minorHAnsi" w:hAnsiTheme="minorHAnsi" w:cs="Arial"/>
          <w:bCs/>
          <w:spacing w:val="20"/>
        </w:rPr>
        <w:t xml:space="preserve"> r e s e n t e</w:t>
      </w:r>
    </w:p>
    <w:p w14:paraId="1DA576FF" w14:textId="023F6E10" w:rsidR="00F265B7" w:rsidRDefault="00F265B7" w:rsidP="008A08BC">
      <w:pPr>
        <w:jc w:val="both"/>
        <w:rPr>
          <w:rFonts w:asciiTheme="minorHAnsi" w:hAnsiTheme="minorHAnsi" w:cs="Arial"/>
          <w:spacing w:val="20"/>
          <w:lang w:val="es-MX"/>
        </w:rPr>
      </w:pPr>
    </w:p>
    <w:p w14:paraId="566E1FB2" w14:textId="59C2DF3C" w:rsidR="00EB296D" w:rsidRDefault="00EB296D" w:rsidP="008A08BC">
      <w:pPr>
        <w:jc w:val="both"/>
        <w:rPr>
          <w:rFonts w:asciiTheme="minorHAnsi" w:hAnsiTheme="minorHAnsi" w:cs="Arial"/>
          <w:spacing w:val="20"/>
          <w:lang w:val="es-MX"/>
        </w:rPr>
      </w:pPr>
    </w:p>
    <w:p w14:paraId="23FADD09" w14:textId="235CE226" w:rsidR="00EB296D" w:rsidRDefault="00EB296D" w:rsidP="008A08BC">
      <w:pPr>
        <w:jc w:val="both"/>
        <w:rPr>
          <w:rFonts w:asciiTheme="minorHAnsi" w:hAnsiTheme="minorHAnsi" w:cs="Arial"/>
          <w:spacing w:val="20"/>
          <w:lang w:val="es-MX"/>
        </w:rPr>
      </w:pPr>
      <w:r>
        <w:rPr>
          <w:rFonts w:asciiTheme="minorHAnsi" w:hAnsiTheme="minorHAnsi" w:cs="Arial"/>
          <w:spacing w:val="20"/>
          <w:lang w:val="es-MX"/>
        </w:rPr>
        <w:t>Estimado Dr. Víctor Manuel Toledo</w:t>
      </w:r>
    </w:p>
    <w:p w14:paraId="19558A52" w14:textId="77777777" w:rsidR="00EC2837" w:rsidRPr="00EC2837" w:rsidRDefault="00EC2837" w:rsidP="008A08BC">
      <w:pPr>
        <w:jc w:val="both"/>
        <w:rPr>
          <w:rFonts w:asciiTheme="minorHAnsi" w:hAnsiTheme="minorHAnsi" w:cs="Arial"/>
          <w:spacing w:val="20"/>
          <w:lang w:val="es-MX"/>
        </w:rPr>
      </w:pPr>
    </w:p>
    <w:p w14:paraId="72160688" w14:textId="6C29C9C9" w:rsidR="008364E2" w:rsidRPr="00EC2837" w:rsidRDefault="00EB296D" w:rsidP="00F265B7">
      <w:pPr>
        <w:jc w:val="both"/>
        <w:rPr>
          <w:rFonts w:asciiTheme="minorHAnsi" w:hAnsiTheme="minorHAnsi" w:cs="Arial"/>
          <w:spacing w:val="20"/>
          <w:sz w:val="22"/>
          <w:szCs w:val="22"/>
          <w:lang w:val="es-ES_tradnl"/>
        </w:rPr>
      </w:pPr>
      <w:r>
        <w:rPr>
          <w:rFonts w:asciiTheme="minorHAnsi" w:hAnsiTheme="minorHAnsi" w:cs="Arial"/>
          <w:spacing w:val="20"/>
          <w:sz w:val="22"/>
          <w:szCs w:val="22"/>
          <w:lang w:val="es-ES_tradnl"/>
        </w:rPr>
        <w:t xml:space="preserve">Las organizaciones e individuos </w:t>
      </w:r>
      <w:r w:rsidR="008258A9" w:rsidRPr="00EC2837">
        <w:rPr>
          <w:rFonts w:asciiTheme="minorHAnsi" w:hAnsiTheme="minorHAnsi" w:cs="Arial"/>
          <w:spacing w:val="20"/>
          <w:sz w:val="22"/>
          <w:szCs w:val="22"/>
          <w:lang w:val="es-ES_tradnl"/>
        </w:rPr>
        <w:t xml:space="preserve">que respaldamos esta </w:t>
      </w:r>
      <w:r w:rsidR="008258A9" w:rsidRPr="00EC2837">
        <w:rPr>
          <w:rFonts w:asciiTheme="minorHAnsi" w:hAnsiTheme="minorHAnsi" w:cs="Arial"/>
          <w:b/>
          <w:bCs/>
          <w:smallCaps/>
          <w:spacing w:val="20"/>
          <w:sz w:val="22"/>
          <w:szCs w:val="22"/>
          <w:lang w:val="es-ES_tradnl"/>
        </w:rPr>
        <w:t>Solicitud</w:t>
      </w:r>
      <w:r w:rsidR="008258A9" w:rsidRPr="00EC2837">
        <w:rPr>
          <w:rFonts w:asciiTheme="minorHAnsi" w:hAnsiTheme="minorHAnsi" w:cs="Arial"/>
          <w:spacing w:val="20"/>
          <w:sz w:val="22"/>
          <w:szCs w:val="22"/>
          <w:lang w:val="es-ES_tradnl"/>
        </w:rPr>
        <w:t xml:space="preserve">, reconocemos el importante reto de la actual administración para abordar el apremiante tema del </w:t>
      </w:r>
      <w:r w:rsidR="008258A9" w:rsidRPr="00EC2837">
        <w:rPr>
          <w:rFonts w:asciiTheme="minorHAnsi" w:hAnsiTheme="minorHAnsi" w:cs="Arial"/>
          <w:b/>
          <w:spacing w:val="20"/>
          <w:sz w:val="22"/>
          <w:szCs w:val="22"/>
          <w:lang w:val="es-ES_tradnl"/>
        </w:rPr>
        <w:t>AGUA</w:t>
      </w:r>
      <w:r w:rsidR="00F265B7" w:rsidRPr="00EC2837">
        <w:rPr>
          <w:rFonts w:asciiTheme="minorHAnsi" w:hAnsiTheme="minorHAnsi" w:cs="Arial"/>
          <w:spacing w:val="20"/>
          <w:sz w:val="22"/>
          <w:szCs w:val="22"/>
          <w:lang w:val="es-ES_tradnl"/>
        </w:rPr>
        <w:t xml:space="preserve">. </w:t>
      </w:r>
      <w:r w:rsidR="008364E2" w:rsidRPr="00EC2837">
        <w:rPr>
          <w:rFonts w:asciiTheme="minorHAnsi" w:hAnsiTheme="minorHAnsi" w:cs="Arial"/>
          <w:spacing w:val="20"/>
          <w:sz w:val="22"/>
          <w:szCs w:val="22"/>
          <w:lang w:val="es-ES_tradnl"/>
        </w:rPr>
        <w:t xml:space="preserve">Reconocemos la importancia de asegurar el agua en cantidad y calidad en ciudades y ecosistemas a nivel nacional, y apoyamos el establecimiento y manejo de áreas naturales protegidas que aseguran el agua como uno de los servicios </w:t>
      </w:r>
      <w:proofErr w:type="spellStart"/>
      <w:r w:rsidR="008364E2" w:rsidRPr="00EC2837">
        <w:rPr>
          <w:rFonts w:asciiTheme="minorHAnsi" w:hAnsiTheme="minorHAnsi" w:cs="Arial"/>
          <w:spacing w:val="20"/>
          <w:sz w:val="22"/>
          <w:szCs w:val="22"/>
          <w:lang w:val="es-ES_tradnl"/>
        </w:rPr>
        <w:t>ecosistémicos</w:t>
      </w:r>
      <w:proofErr w:type="spellEnd"/>
      <w:r w:rsidR="008364E2" w:rsidRPr="00EC2837">
        <w:rPr>
          <w:rFonts w:asciiTheme="minorHAnsi" w:hAnsiTheme="minorHAnsi" w:cs="Arial"/>
          <w:spacing w:val="20"/>
          <w:sz w:val="22"/>
          <w:szCs w:val="22"/>
          <w:lang w:val="es-ES_tradnl"/>
        </w:rPr>
        <w:t xml:space="preserve"> clave.</w:t>
      </w:r>
    </w:p>
    <w:p w14:paraId="648AC22F" w14:textId="77777777" w:rsidR="000E517A" w:rsidRDefault="000E517A" w:rsidP="00F265B7">
      <w:pPr>
        <w:jc w:val="both"/>
        <w:rPr>
          <w:rFonts w:asciiTheme="minorHAnsi" w:hAnsiTheme="minorHAnsi" w:cs="Arial"/>
          <w:spacing w:val="20"/>
          <w:sz w:val="22"/>
          <w:szCs w:val="22"/>
          <w:lang w:val="es-ES_tradnl"/>
        </w:rPr>
      </w:pPr>
    </w:p>
    <w:p w14:paraId="01A82E8E" w14:textId="77777777" w:rsidR="00EC2837" w:rsidRPr="00EC2837" w:rsidRDefault="00EC2837" w:rsidP="00F265B7">
      <w:pPr>
        <w:jc w:val="both"/>
        <w:rPr>
          <w:rFonts w:asciiTheme="minorHAnsi" w:hAnsiTheme="minorHAnsi" w:cs="Arial"/>
          <w:spacing w:val="20"/>
          <w:sz w:val="22"/>
          <w:szCs w:val="22"/>
          <w:lang w:val="es-ES_tradnl"/>
        </w:rPr>
      </w:pPr>
    </w:p>
    <w:p w14:paraId="2A7DF09C" w14:textId="73DC4688" w:rsidR="008258A9" w:rsidRPr="00EC2837" w:rsidRDefault="00F265B7" w:rsidP="00F265B7">
      <w:pPr>
        <w:jc w:val="both"/>
        <w:rPr>
          <w:rFonts w:asciiTheme="minorHAnsi" w:hAnsiTheme="minorHAnsi" w:cs="Arial"/>
          <w:spacing w:val="20"/>
          <w:sz w:val="22"/>
          <w:szCs w:val="22"/>
          <w:lang w:val="es-ES_tradnl"/>
        </w:rPr>
      </w:pPr>
      <w:r w:rsidRPr="00EC2837">
        <w:rPr>
          <w:rFonts w:asciiTheme="minorHAnsi" w:hAnsiTheme="minorHAnsi" w:cs="Arial"/>
          <w:spacing w:val="20"/>
          <w:sz w:val="22"/>
          <w:szCs w:val="22"/>
          <w:lang w:val="es-ES_tradnl"/>
        </w:rPr>
        <w:t>A fin de apoya</w:t>
      </w:r>
      <w:r w:rsidR="008364E2" w:rsidRPr="00EC2837">
        <w:rPr>
          <w:rFonts w:asciiTheme="minorHAnsi" w:hAnsiTheme="minorHAnsi" w:cs="Arial"/>
          <w:spacing w:val="20"/>
          <w:sz w:val="22"/>
          <w:szCs w:val="22"/>
          <w:lang w:val="es-ES_tradnl"/>
        </w:rPr>
        <w:t>r a su administración</w:t>
      </w:r>
      <w:r w:rsidRPr="00EC2837">
        <w:rPr>
          <w:rFonts w:asciiTheme="minorHAnsi" w:hAnsiTheme="minorHAnsi" w:cs="Arial"/>
          <w:spacing w:val="20"/>
          <w:sz w:val="22"/>
          <w:szCs w:val="22"/>
          <w:lang w:val="es-ES_tradnl"/>
        </w:rPr>
        <w:t xml:space="preserve"> en el logro de exitosos resultados a este respecto</w:t>
      </w:r>
      <w:r w:rsidR="000E517A" w:rsidRPr="00EC2837">
        <w:rPr>
          <w:rFonts w:asciiTheme="minorHAnsi" w:hAnsiTheme="minorHAnsi" w:cs="Arial"/>
          <w:spacing w:val="20"/>
          <w:sz w:val="22"/>
          <w:szCs w:val="22"/>
          <w:lang w:val="es-ES_tradnl"/>
        </w:rPr>
        <w:t xml:space="preserve"> </w:t>
      </w:r>
      <w:r w:rsidR="000E517A" w:rsidRPr="00EC2837">
        <w:rPr>
          <w:rFonts w:asciiTheme="minorHAnsi" w:hAnsiTheme="minorHAnsi" w:cs="Arial"/>
          <w:b/>
          <w:spacing w:val="20"/>
          <w:sz w:val="22"/>
          <w:szCs w:val="22"/>
          <w:lang w:val="es-ES_tradnl"/>
        </w:rPr>
        <w:t xml:space="preserve">en la </w:t>
      </w:r>
      <w:r w:rsidR="000E517A" w:rsidRPr="008E66F0">
        <w:rPr>
          <w:rFonts w:asciiTheme="minorHAnsi" w:hAnsiTheme="minorHAnsi" w:cs="Arial"/>
          <w:b/>
          <w:spacing w:val="20"/>
          <w:sz w:val="22"/>
          <w:szCs w:val="22"/>
          <w:lang w:val="es-ES_tradnl"/>
        </w:rPr>
        <w:t>Megalópolis del centro de México</w:t>
      </w:r>
      <w:r w:rsidRPr="008E66F0">
        <w:rPr>
          <w:rFonts w:asciiTheme="minorHAnsi" w:hAnsiTheme="minorHAnsi" w:cs="Arial"/>
          <w:spacing w:val="20"/>
          <w:sz w:val="22"/>
          <w:szCs w:val="22"/>
          <w:lang w:val="es-ES_tradnl"/>
        </w:rPr>
        <w:t xml:space="preserve">, y </w:t>
      </w:r>
      <w:r w:rsidR="004756DE" w:rsidRPr="008E66F0">
        <w:rPr>
          <w:rFonts w:asciiTheme="minorHAnsi" w:hAnsiTheme="minorHAnsi" w:cs="Arial"/>
          <w:spacing w:val="20"/>
          <w:sz w:val="22"/>
          <w:szCs w:val="22"/>
        </w:rPr>
        <w:t xml:space="preserve">con fundamento en los artículos </w:t>
      </w:r>
      <w:r w:rsidR="003C16EC" w:rsidRPr="008E66F0">
        <w:rPr>
          <w:rFonts w:asciiTheme="minorHAnsi" w:hAnsiTheme="minorHAnsi" w:cs="Arial"/>
          <w:spacing w:val="20"/>
          <w:sz w:val="22"/>
          <w:szCs w:val="22"/>
        </w:rPr>
        <w:t xml:space="preserve">8º, </w:t>
      </w:r>
      <w:r w:rsidR="003A1801" w:rsidRPr="008E66F0">
        <w:rPr>
          <w:rFonts w:asciiTheme="minorHAnsi" w:hAnsiTheme="minorHAnsi" w:cs="Arial"/>
          <w:spacing w:val="20"/>
          <w:sz w:val="22"/>
          <w:szCs w:val="22"/>
        </w:rPr>
        <w:t>9º y</w:t>
      </w:r>
      <w:r w:rsidR="003C16EC" w:rsidRPr="008E66F0">
        <w:rPr>
          <w:rFonts w:asciiTheme="minorHAnsi" w:hAnsiTheme="minorHAnsi" w:cs="Arial"/>
          <w:spacing w:val="20"/>
          <w:sz w:val="22"/>
          <w:szCs w:val="22"/>
        </w:rPr>
        <w:t xml:space="preserve"> 35</w:t>
      </w:r>
      <w:r w:rsidR="004404CF" w:rsidRPr="008E66F0">
        <w:rPr>
          <w:rFonts w:asciiTheme="minorHAnsi" w:hAnsiTheme="minorHAnsi" w:cs="Arial"/>
          <w:spacing w:val="20"/>
          <w:sz w:val="22"/>
          <w:szCs w:val="22"/>
        </w:rPr>
        <w:t>º</w:t>
      </w:r>
      <w:r w:rsidR="003C16EC" w:rsidRPr="008E66F0">
        <w:rPr>
          <w:rFonts w:asciiTheme="minorHAnsi" w:hAnsiTheme="minorHAnsi" w:cs="Arial"/>
          <w:spacing w:val="20"/>
          <w:sz w:val="22"/>
          <w:szCs w:val="22"/>
        </w:rPr>
        <w:t xml:space="preserve"> fracción V, de la </w:t>
      </w:r>
      <w:r w:rsidR="003C16EC" w:rsidRPr="008E66F0">
        <w:rPr>
          <w:rFonts w:asciiTheme="minorHAnsi" w:hAnsiTheme="minorHAnsi" w:cs="Arial"/>
          <w:i/>
          <w:iCs/>
          <w:smallCaps/>
          <w:spacing w:val="20"/>
          <w:sz w:val="22"/>
          <w:szCs w:val="22"/>
        </w:rPr>
        <w:t>Constitución Política de los Estados Unidos Mexicanos</w:t>
      </w:r>
      <w:r w:rsidR="003C16EC" w:rsidRPr="008E66F0">
        <w:rPr>
          <w:rFonts w:asciiTheme="minorHAnsi" w:hAnsiTheme="minorHAnsi" w:cs="Arial"/>
          <w:spacing w:val="20"/>
          <w:sz w:val="22"/>
          <w:szCs w:val="22"/>
        </w:rPr>
        <w:t xml:space="preserve">, </w:t>
      </w:r>
      <w:r w:rsidR="004404CF" w:rsidRPr="008E66F0">
        <w:rPr>
          <w:rFonts w:asciiTheme="minorHAnsi" w:hAnsiTheme="minorHAnsi" w:cs="Arial"/>
          <w:spacing w:val="20"/>
          <w:sz w:val="22"/>
          <w:szCs w:val="22"/>
        </w:rPr>
        <w:t>e</w:t>
      </w:r>
      <w:r w:rsidR="004756DE" w:rsidRPr="008E66F0">
        <w:rPr>
          <w:rFonts w:asciiTheme="minorHAnsi" w:hAnsiTheme="minorHAnsi" w:cs="Arial"/>
          <w:spacing w:val="20"/>
          <w:sz w:val="22"/>
          <w:szCs w:val="22"/>
        </w:rPr>
        <w:t xml:space="preserve">mitimos la </w:t>
      </w:r>
      <w:r w:rsidRPr="008E66F0">
        <w:rPr>
          <w:rFonts w:asciiTheme="minorHAnsi" w:hAnsiTheme="minorHAnsi" w:cs="Arial"/>
          <w:spacing w:val="20"/>
          <w:sz w:val="22"/>
          <w:szCs w:val="22"/>
        </w:rPr>
        <w:t>presente</w:t>
      </w:r>
      <w:r w:rsidR="005376DE" w:rsidRPr="008E66F0">
        <w:rPr>
          <w:rFonts w:asciiTheme="minorHAnsi" w:hAnsiTheme="minorHAnsi" w:cs="Arial"/>
          <w:spacing w:val="20"/>
          <w:sz w:val="22"/>
          <w:szCs w:val="22"/>
        </w:rPr>
        <w:t xml:space="preserve"> </w:t>
      </w:r>
      <w:r w:rsidR="008258A9" w:rsidRPr="008E66F0">
        <w:rPr>
          <w:rFonts w:asciiTheme="minorHAnsi" w:hAnsiTheme="minorHAnsi" w:cs="Arial"/>
          <w:b/>
          <w:bCs/>
          <w:smallCaps/>
          <w:spacing w:val="20"/>
          <w:sz w:val="22"/>
          <w:szCs w:val="22"/>
          <w:lang w:val="es-ES_tradnl"/>
        </w:rPr>
        <w:t>Solicitud</w:t>
      </w:r>
      <w:r w:rsidR="008258A9" w:rsidRPr="008E66F0">
        <w:rPr>
          <w:rFonts w:asciiTheme="minorHAnsi" w:hAnsiTheme="minorHAnsi" w:cs="Arial"/>
          <w:spacing w:val="20"/>
          <w:sz w:val="22"/>
          <w:szCs w:val="22"/>
        </w:rPr>
        <w:t xml:space="preserve"> </w:t>
      </w:r>
      <w:r w:rsidRPr="008E66F0">
        <w:rPr>
          <w:rFonts w:asciiTheme="minorHAnsi" w:hAnsiTheme="minorHAnsi" w:cs="Arial"/>
          <w:spacing w:val="20"/>
          <w:sz w:val="22"/>
          <w:szCs w:val="22"/>
        </w:rPr>
        <w:t xml:space="preserve">cuyo </w:t>
      </w:r>
      <w:r w:rsidR="008364E2" w:rsidRPr="008E66F0">
        <w:rPr>
          <w:rFonts w:asciiTheme="minorHAnsi" w:hAnsiTheme="minorHAnsi" w:cs="Arial"/>
          <w:spacing w:val="20"/>
          <w:sz w:val="22"/>
          <w:szCs w:val="22"/>
          <w:lang w:val="es-ES_tradnl"/>
        </w:rPr>
        <w:t>objetivo</w:t>
      </w:r>
      <w:r w:rsidR="008258A9" w:rsidRPr="008E66F0">
        <w:rPr>
          <w:rFonts w:asciiTheme="minorHAnsi" w:hAnsiTheme="minorHAnsi" w:cs="Arial"/>
          <w:spacing w:val="20"/>
          <w:sz w:val="22"/>
          <w:szCs w:val="22"/>
          <w:lang w:val="es-ES_tradnl"/>
        </w:rPr>
        <w:t xml:space="preserve"> principal es </w:t>
      </w:r>
      <w:r w:rsidRPr="008E66F0">
        <w:rPr>
          <w:rFonts w:asciiTheme="minorHAnsi" w:hAnsiTheme="minorHAnsi" w:cs="Arial"/>
          <w:spacing w:val="20"/>
          <w:sz w:val="22"/>
          <w:szCs w:val="22"/>
          <w:lang w:val="es-ES_tradnl"/>
        </w:rPr>
        <w:t xml:space="preserve">promover la </w:t>
      </w:r>
      <w:r w:rsidRPr="008E66F0">
        <w:rPr>
          <w:rFonts w:asciiTheme="minorHAnsi" w:hAnsiTheme="minorHAnsi" w:cs="Arial"/>
          <w:b/>
          <w:spacing w:val="20"/>
          <w:sz w:val="22"/>
          <w:szCs w:val="22"/>
          <w:lang w:val="es-ES_tradnl"/>
        </w:rPr>
        <w:t>incorporación</w:t>
      </w:r>
      <w:r w:rsidR="008258A9" w:rsidRPr="008E66F0">
        <w:rPr>
          <w:rFonts w:asciiTheme="minorHAnsi" w:hAnsiTheme="minorHAnsi" w:cs="Arial"/>
          <w:b/>
          <w:spacing w:val="20"/>
          <w:sz w:val="22"/>
          <w:szCs w:val="22"/>
          <w:lang w:val="es-ES_tradnl"/>
        </w:rPr>
        <w:t xml:space="preserve"> </w:t>
      </w:r>
      <w:r w:rsidRPr="008E66F0">
        <w:rPr>
          <w:rFonts w:asciiTheme="minorHAnsi" w:hAnsiTheme="minorHAnsi" w:cs="Arial"/>
          <w:b/>
          <w:spacing w:val="20"/>
          <w:sz w:val="22"/>
          <w:szCs w:val="22"/>
          <w:lang w:val="es-ES_tradnl"/>
        </w:rPr>
        <w:t>de</w:t>
      </w:r>
      <w:r w:rsidR="008258A9" w:rsidRPr="008E66F0">
        <w:rPr>
          <w:rFonts w:asciiTheme="minorHAnsi" w:hAnsiTheme="minorHAnsi" w:cs="Arial"/>
          <w:b/>
          <w:spacing w:val="20"/>
          <w:sz w:val="22"/>
          <w:szCs w:val="22"/>
          <w:lang w:val="es-ES_tradnl"/>
        </w:rPr>
        <w:t xml:space="preserve">l </w:t>
      </w:r>
      <w:r w:rsidR="008258A9" w:rsidRPr="008E66F0">
        <w:rPr>
          <w:rFonts w:asciiTheme="minorHAnsi" w:hAnsiTheme="minorHAnsi" w:cs="Arial"/>
          <w:b/>
          <w:i/>
          <w:smallCaps/>
          <w:spacing w:val="20"/>
          <w:sz w:val="22"/>
          <w:szCs w:val="22"/>
          <w:lang w:val="es-ES_tradnl"/>
        </w:rPr>
        <w:t>Bosque de Agua</w:t>
      </w:r>
      <w:r w:rsidR="008258A9" w:rsidRPr="008E66F0">
        <w:rPr>
          <w:rFonts w:asciiTheme="minorHAnsi" w:hAnsiTheme="minorHAnsi" w:cs="Arial"/>
          <w:b/>
          <w:i/>
          <w:spacing w:val="20"/>
          <w:sz w:val="22"/>
          <w:szCs w:val="22"/>
          <w:lang w:val="es-ES_tradnl"/>
        </w:rPr>
        <w:t xml:space="preserve"> </w:t>
      </w:r>
      <w:r w:rsidR="008258A9" w:rsidRPr="008E66F0">
        <w:rPr>
          <w:rFonts w:asciiTheme="minorHAnsi" w:hAnsiTheme="minorHAnsi" w:cs="Arial"/>
          <w:b/>
          <w:spacing w:val="20"/>
          <w:sz w:val="22"/>
          <w:szCs w:val="22"/>
          <w:lang w:val="es-ES_tradnl"/>
        </w:rPr>
        <w:t>en las</w:t>
      </w:r>
      <w:r w:rsidR="008258A9" w:rsidRPr="00EC2837">
        <w:rPr>
          <w:rFonts w:asciiTheme="minorHAnsi" w:hAnsiTheme="minorHAnsi" w:cs="Arial"/>
          <w:b/>
          <w:spacing w:val="20"/>
          <w:sz w:val="22"/>
          <w:szCs w:val="22"/>
          <w:lang w:val="es-ES_tradnl"/>
        </w:rPr>
        <w:t xml:space="preserve"> políticas públicas de México, estableciendo las bases legales e institucionales que permitan contar con los instrumentos públicos para </w:t>
      </w:r>
      <w:r w:rsidRPr="00EC2837">
        <w:rPr>
          <w:rFonts w:asciiTheme="minorHAnsi" w:hAnsiTheme="minorHAnsi" w:cs="Arial"/>
          <w:b/>
          <w:spacing w:val="20"/>
          <w:sz w:val="22"/>
          <w:szCs w:val="22"/>
          <w:lang w:val="es-ES_tradnl"/>
        </w:rPr>
        <w:t xml:space="preserve">gestionarlo y conservarlo de manera que se </w:t>
      </w:r>
      <w:r w:rsidR="008364E2" w:rsidRPr="00EC2837">
        <w:rPr>
          <w:rFonts w:asciiTheme="minorHAnsi" w:hAnsiTheme="minorHAnsi" w:cs="Arial"/>
          <w:b/>
          <w:spacing w:val="20"/>
          <w:sz w:val="22"/>
          <w:szCs w:val="22"/>
          <w:lang w:val="es-ES_tradnl"/>
        </w:rPr>
        <w:t xml:space="preserve">mantenga e </w:t>
      </w:r>
      <w:r w:rsidRPr="00EC2837">
        <w:rPr>
          <w:rFonts w:asciiTheme="minorHAnsi" w:hAnsiTheme="minorHAnsi" w:cs="Arial"/>
          <w:b/>
          <w:spacing w:val="20"/>
          <w:sz w:val="22"/>
          <w:szCs w:val="22"/>
          <w:lang w:val="es-ES_tradnl"/>
        </w:rPr>
        <w:t>incremente la vitalidad de los servicios ambientales que aporta</w:t>
      </w:r>
      <w:r w:rsidR="000E517A" w:rsidRPr="00EC2837">
        <w:rPr>
          <w:rFonts w:asciiTheme="minorHAnsi" w:hAnsiTheme="minorHAnsi" w:cs="Arial"/>
          <w:b/>
          <w:spacing w:val="20"/>
          <w:sz w:val="22"/>
          <w:szCs w:val="22"/>
          <w:lang w:val="es-ES_tradnl"/>
        </w:rPr>
        <w:t>.</w:t>
      </w:r>
      <w:r w:rsidRPr="00EC2837">
        <w:rPr>
          <w:rFonts w:asciiTheme="minorHAnsi" w:hAnsiTheme="minorHAnsi" w:cs="Arial"/>
          <w:b/>
          <w:spacing w:val="20"/>
          <w:sz w:val="22"/>
          <w:szCs w:val="22"/>
          <w:lang w:val="es-ES_tradnl"/>
        </w:rPr>
        <w:t xml:space="preserve"> </w:t>
      </w:r>
    </w:p>
    <w:p w14:paraId="6CA98156" w14:textId="210B0D51" w:rsidR="00C24CBE" w:rsidRDefault="00C24CBE" w:rsidP="008364E2">
      <w:pPr>
        <w:rPr>
          <w:rFonts w:asciiTheme="minorHAnsi" w:hAnsiTheme="minorHAnsi" w:cs="Arial"/>
        </w:rPr>
      </w:pPr>
    </w:p>
    <w:p w14:paraId="400A961F" w14:textId="77777777" w:rsidR="00A83E7A" w:rsidRPr="00A83E7A" w:rsidRDefault="00A83E7A" w:rsidP="008364E2">
      <w:pPr>
        <w:rPr>
          <w:rFonts w:asciiTheme="minorHAnsi" w:hAnsiTheme="minorHAnsi" w:cs="Arial"/>
        </w:rPr>
      </w:pPr>
    </w:p>
    <w:tbl>
      <w:tblPr>
        <w:tblW w:w="10095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95"/>
      </w:tblGrid>
      <w:tr w:rsidR="006F10FC" w:rsidRPr="00EC2837" w14:paraId="5EFFCBE9" w14:textId="77777777" w:rsidTr="008258A9">
        <w:trPr>
          <w:trHeight w:val="510"/>
          <w:tblCellSpacing w:w="0" w:type="dxa"/>
        </w:trPr>
        <w:tc>
          <w:tcPr>
            <w:tcW w:w="10095" w:type="dxa"/>
            <w:shd w:val="clear" w:color="auto" w:fill="ACD8FF"/>
          </w:tcPr>
          <w:p w14:paraId="0C0AB42A" w14:textId="77777777" w:rsidR="00E24597" w:rsidRPr="00EC2837" w:rsidRDefault="00E24597" w:rsidP="007343B7">
            <w:pPr>
              <w:jc w:val="center"/>
              <w:rPr>
                <w:rFonts w:asciiTheme="minorHAnsi" w:hAnsiTheme="minorHAnsi" w:cs="Arial"/>
                <w:bCs/>
                <w:caps/>
                <w:lang w:val="es-MX"/>
              </w:rPr>
            </w:pPr>
          </w:p>
          <w:p w14:paraId="11AE540D" w14:textId="77777777" w:rsidR="006F10FC" w:rsidRPr="00EC2837" w:rsidRDefault="006F10FC" w:rsidP="007343B7">
            <w:pPr>
              <w:jc w:val="center"/>
              <w:rPr>
                <w:rFonts w:asciiTheme="minorHAnsi" w:hAnsiTheme="minorHAnsi" w:cs="Arial"/>
                <w:bCs/>
                <w:caps/>
                <w:spacing w:val="80"/>
                <w:lang w:val="es-MX"/>
              </w:rPr>
            </w:pPr>
            <w:r w:rsidRPr="00EC2837">
              <w:rPr>
                <w:rFonts w:asciiTheme="minorHAnsi" w:hAnsiTheme="minorHAnsi" w:cs="Arial"/>
                <w:bCs/>
                <w:caps/>
                <w:spacing w:val="80"/>
                <w:lang w:val="es-MX"/>
              </w:rPr>
              <w:t>Antecedentes</w:t>
            </w:r>
          </w:p>
          <w:p w14:paraId="67DB3151" w14:textId="77777777" w:rsidR="00E24597" w:rsidRPr="00EC2837" w:rsidRDefault="00E24597" w:rsidP="007343B7">
            <w:pPr>
              <w:jc w:val="center"/>
              <w:rPr>
                <w:rFonts w:asciiTheme="minorHAnsi" w:hAnsiTheme="minorHAnsi" w:cs="Arial"/>
                <w:caps/>
              </w:rPr>
            </w:pPr>
          </w:p>
        </w:tc>
      </w:tr>
      <w:tr w:rsidR="006F10FC" w:rsidRPr="00EC2837" w14:paraId="0F009B6A" w14:textId="77777777" w:rsidTr="008258A9">
        <w:trPr>
          <w:trHeight w:val="630"/>
          <w:tblCellSpacing w:w="0" w:type="dxa"/>
        </w:trPr>
        <w:tc>
          <w:tcPr>
            <w:tcW w:w="10095" w:type="dxa"/>
          </w:tcPr>
          <w:p w14:paraId="163EA188" w14:textId="5D7D81CF" w:rsidR="00FB0D81" w:rsidRPr="00EC2837" w:rsidRDefault="00FB0D81" w:rsidP="00865099">
            <w:pPr>
              <w:jc w:val="both"/>
              <w:rPr>
                <w:rFonts w:asciiTheme="minorHAnsi" w:hAnsiTheme="minorHAnsi" w:cs="Arial"/>
                <w:lang w:val="es-ES_tradnl"/>
              </w:rPr>
            </w:pPr>
          </w:p>
          <w:p w14:paraId="092AFEEE" w14:textId="77777777" w:rsidR="009A2B6B" w:rsidRPr="00EC2837" w:rsidRDefault="009A2B6B" w:rsidP="00865099">
            <w:pPr>
              <w:jc w:val="both"/>
              <w:rPr>
                <w:rFonts w:asciiTheme="minorHAnsi" w:hAnsiTheme="minorHAnsi" w:cs="Arial"/>
                <w:highlight w:val="cyan"/>
                <w:lang w:val="es-ES_tradnl"/>
              </w:rPr>
            </w:pPr>
          </w:p>
          <w:p w14:paraId="70A8F6F1" w14:textId="7A99E010" w:rsidR="009A2B6B" w:rsidRPr="00C24CBE" w:rsidRDefault="009A2B6B" w:rsidP="00CF1BE3">
            <w:pPr>
              <w:jc w:val="center"/>
              <w:rPr>
                <w:rFonts w:asciiTheme="minorHAnsi" w:hAnsiTheme="minorHAnsi" w:cs="Arial"/>
                <w:smallCaps/>
                <w:spacing w:val="60"/>
                <w:sz w:val="26"/>
                <w:szCs w:val="26"/>
                <w:lang w:val="es-ES_tradnl"/>
              </w:rPr>
            </w:pPr>
            <w:r w:rsidRPr="00C24CBE">
              <w:rPr>
                <w:rFonts w:asciiTheme="minorHAnsi" w:hAnsiTheme="minorHAnsi" w:cs="Arial"/>
                <w:smallCaps/>
                <w:spacing w:val="60"/>
                <w:sz w:val="26"/>
                <w:szCs w:val="26"/>
                <w:lang w:val="es-ES_tradnl"/>
              </w:rPr>
              <w:t xml:space="preserve">La principal fuente de agua para </w:t>
            </w:r>
            <w:r w:rsidR="00687E2E" w:rsidRPr="00C24CBE">
              <w:rPr>
                <w:rFonts w:asciiTheme="minorHAnsi" w:hAnsiTheme="minorHAnsi" w:cs="Arial"/>
                <w:smallCaps/>
                <w:spacing w:val="60"/>
                <w:sz w:val="26"/>
                <w:szCs w:val="26"/>
                <w:lang w:val="es-ES_tradnl"/>
              </w:rPr>
              <w:t xml:space="preserve">la quinta parte de la población de </w:t>
            </w:r>
            <w:r w:rsidRPr="00C24CBE">
              <w:rPr>
                <w:rFonts w:asciiTheme="minorHAnsi" w:hAnsiTheme="minorHAnsi" w:cs="Arial"/>
                <w:smallCaps/>
                <w:spacing w:val="60"/>
                <w:sz w:val="26"/>
                <w:szCs w:val="26"/>
                <w:lang w:val="es-ES_tradnl"/>
              </w:rPr>
              <w:t>la República Mexicana</w:t>
            </w:r>
            <w:r w:rsidR="007E317F" w:rsidRPr="00C24CBE">
              <w:rPr>
                <w:rFonts w:asciiTheme="minorHAnsi" w:hAnsiTheme="minorHAnsi" w:cs="Arial"/>
                <w:smallCaps/>
                <w:spacing w:val="60"/>
                <w:sz w:val="26"/>
                <w:szCs w:val="26"/>
                <w:lang w:val="es-ES_tradnl"/>
              </w:rPr>
              <w:t xml:space="preserve"> </w:t>
            </w:r>
            <w:r w:rsidRPr="00C24CBE">
              <w:rPr>
                <w:rFonts w:asciiTheme="minorHAnsi" w:hAnsiTheme="minorHAnsi" w:cs="Arial"/>
                <w:smallCaps/>
                <w:spacing w:val="60"/>
                <w:sz w:val="26"/>
                <w:szCs w:val="26"/>
                <w:lang w:val="es-ES_tradnl"/>
              </w:rPr>
              <w:t>es el</w:t>
            </w:r>
            <w:r w:rsidRPr="00C24CBE">
              <w:rPr>
                <w:rFonts w:asciiTheme="minorHAnsi" w:hAnsiTheme="minorHAnsi" w:cs="Arial"/>
                <w:b/>
                <w:i/>
                <w:smallCaps/>
                <w:spacing w:val="60"/>
                <w:sz w:val="26"/>
                <w:szCs w:val="26"/>
                <w:lang w:val="es-ES_tradnl"/>
              </w:rPr>
              <w:t xml:space="preserve"> </w:t>
            </w:r>
            <w:r w:rsidRPr="00C24CBE">
              <w:rPr>
                <w:rFonts w:asciiTheme="minorHAnsi" w:hAnsiTheme="minorHAnsi" w:cs="Arial"/>
                <w:b/>
                <w:i/>
                <w:smallCaps/>
                <w:spacing w:val="60"/>
                <w:sz w:val="26"/>
                <w:szCs w:val="26"/>
                <w:u w:val="single"/>
                <w:lang w:val="es-ES_tradnl"/>
              </w:rPr>
              <w:t>Bosque de Agua</w:t>
            </w:r>
          </w:p>
          <w:p w14:paraId="1D1660A2" w14:textId="77777777" w:rsidR="009A2B6B" w:rsidRPr="00EC2837" w:rsidRDefault="009A2B6B" w:rsidP="00865099">
            <w:pPr>
              <w:jc w:val="both"/>
              <w:rPr>
                <w:rFonts w:asciiTheme="minorHAnsi" w:hAnsiTheme="minorHAnsi" w:cs="Arial"/>
                <w:smallCaps/>
                <w:lang w:val="es-ES_tradnl"/>
              </w:rPr>
            </w:pPr>
          </w:p>
          <w:p w14:paraId="2AE45F13" w14:textId="601A4793" w:rsidR="000E517A" w:rsidRPr="00C24CBE" w:rsidRDefault="00865099" w:rsidP="00FF67A5">
            <w:pPr>
              <w:jc w:val="both"/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</w:pPr>
            <w:r w:rsidRPr="00C24CBE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El abasto de agua de las zonas metropolitanas de la Ciudad de México, Toluca y Cuernavaca depende de </w:t>
            </w:r>
            <w:r w:rsidR="00CF1BE3" w:rsidRPr="00C24CBE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las </w:t>
            </w:r>
            <w:r w:rsidRPr="00C24CBE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250,000 </w:t>
            </w:r>
            <w:r w:rsidR="00CF1BE3" w:rsidRPr="00C24CBE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>hectáreas de un ecosistema boscoso</w:t>
            </w:r>
            <w:r w:rsidR="00A83E7A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 con pastizales </w:t>
            </w:r>
            <w:r w:rsidR="00A83E7A"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>andinos</w:t>
            </w:r>
            <w:r w:rsidR="00CF1BE3" w:rsidRPr="00C24CBE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, </w:t>
            </w:r>
            <w:r w:rsidRPr="00C24CBE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>denominado</w:t>
            </w:r>
            <w:r w:rsidR="00CF1BE3" w:rsidRPr="00C24CBE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 </w:t>
            </w:r>
            <w:r w:rsidRPr="00C24CBE">
              <w:rPr>
                <w:rFonts w:asciiTheme="minorHAnsi" w:hAnsiTheme="minorHAnsi" w:cs="Arial"/>
                <w:b/>
                <w:bCs/>
                <w:i/>
                <w:smallCaps/>
                <w:spacing w:val="20"/>
                <w:sz w:val="22"/>
                <w:szCs w:val="22"/>
                <w:lang w:val="es-ES_tradnl"/>
              </w:rPr>
              <w:t>Bosque de Agua</w:t>
            </w:r>
            <w:r w:rsidRPr="00C24CBE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, situado en tres estados </w:t>
            </w:r>
            <w:r w:rsidR="00A83E7A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>(</w:t>
            </w:r>
            <w:r w:rsidRPr="00C24CBE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>3</w:t>
            </w:r>
            <w:r w:rsidR="00A83E7A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>0</w:t>
            </w:r>
            <w:r w:rsidRPr="00C24CBE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 municipios</w:t>
            </w:r>
            <w:r w:rsidR="00A83E7A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 y 7 </w:t>
            </w:r>
            <w:proofErr w:type="spellStart"/>
            <w:r w:rsidR="00A83E7A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>alcaldias</w:t>
            </w:r>
            <w:proofErr w:type="spellEnd"/>
            <w:r w:rsidR="00A83E7A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>)</w:t>
            </w:r>
            <w:r w:rsidRPr="00C24CBE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. Esta región, cabecera de cuatro cuencas, alimenta a </w:t>
            </w:r>
            <w:r w:rsidR="002E0F9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los </w:t>
            </w:r>
            <w:r w:rsidRPr="00C24CBE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10 acuíferos que abastecen de agua a más de </w:t>
            </w:r>
            <w:r w:rsidRPr="00C24CBE">
              <w:rPr>
                <w:rFonts w:asciiTheme="minorHAnsi" w:hAnsiTheme="minorHAnsi" w:cs="Arial"/>
                <w:spacing w:val="20"/>
                <w:sz w:val="22"/>
                <w:szCs w:val="22"/>
                <w:u w:val="single"/>
                <w:lang w:val="es-ES_tradnl"/>
              </w:rPr>
              <w:t>23 millones de habitantes</w:t>
            </w:r>
            <w:r w:rsidRPr="00C24CBE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, los </w:t>
            </w:r>
            <w:r w:rsidR="00B85584" w:rsidRPr="00C24CBE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>cuales generan</w:t>
            </w:r>
            <w:r w:rsidRPr="00C24CBE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 cerca del </w:t>
            </w:r>
            <w:r w:rsidRPr="00C24CBE">
              <w:rPr>
                <w:rFonts w:asciiTheme="minorHAnsi" w:hAnsiTheme="minorHAnsi" w:cs="Arial"/>
                <w:spacing w:val="20"/>
                <w:sz w:val="22"/>
                <w:szCs w:val="22"/>
                <w:u w:val="single"/>
                <w:lang w:val="es-ES_tradnl"/>
              </w:rPr>
              <w:t>30% del PIB</w:t>
            </w:r>
            <w:r w:rsidRPr="00C24CBE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 del país. </w:t>
            </w:r>
          </w:p>
          <w:p w14:paraId="6822E096" w14:textId="77777777" w:rsidR="000E517A" w:rsidRPr="00C24CBE" w:rsidRDefault="000E517A" w:rsidP="00FF67A5">
            <w:pPr>
              <w:jc w:val="both"/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</w:pPr>
          </w:p>
          <w:p w14:paraId="1D0ED7C6" w14:textId="55CC03F8" w:rsidR="000E517A" w:rsidRPr="00C24CBE" w:rsidRDefault="00687E2E" w:rsidP="00FF67A5">
            <w:pPr>
              <w:jc w:val="both"/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</w:pPr>
            <w:r w:rsidRPr="00C24CBE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>E</w:t>
            </w:r>
            <w:r w:rsidR="00865099" w:rsidRPr="00C24CBE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l </w:t>
            </w:r>
            <w:r w:rsidR="00865099" w:rsidRPr="002130EB">
              <w:rPr>
                <w:rFonts w:asciiTheme="minorHAnsi" w:hAnsiTheme="minorHAnsi" w:cs="Arial"/>
                <w:bCs/>
                <w:i/>
                <w:smallCaps/>
                <w:spacing w:val="20"/>
                <w:sz w:val="22"/>
                <w:szCs w:val="22"/>
                <w:lang w:val="es-ES_tradnl"/>
              </w:rPr>
              <w:t>B</w:t>
            </w:r>
            <w:r w:rsidR="002130EB" w:rsidRPr="002130EB">
              <w:rPr>
                <w:rFonts w:asciiTheme="minorHAnsi" w:hAnsiTheme="minorHAnsi" w:cs="Arial"/>
                <w:bCs/>
                <w:i/>
                <w:smallCaps/>
                <w:spacing w:val="20"/>
                <w:sz w:val="22"/>
                <w:szCs w:val="22"/>
                <w:lang w:val="es-ES_tradnl"/>
              </w:rPr>
              <w:t xml:space="preserve">osque de </w:t>
            </w:r>
            <w:r w:rsidR="00865099" w:rsidRPr="002130EB">
              <w:rPr>
                <w:rFonts w:asciiTheme="minorHAnsi" w:hAnsiTheme="minorHAnsi" w:cs="Arial"/>
                <w:bCs/>
                <w:i/>
                <w:smallCaps/>
                <w:spacing w:val="20"/>
                <w:sz w:val="22"/>
                <w:szCs w:val="22"/>
                <w:lang w:val="es-ES_tradnl"/>
              </w:rPr>
              <w:t>A</w:t>
            </w:r>
            <w:r w:rsidR="002130EB" w:rsidRPr="002130EB">
              <w:rPr>
                <w:rFonts w:asciiTheme="minorHAnsi" w:hAnsiTheme="minorHAnsi" w:cs="Arial"/>
                <w:bCs/>
                <w:i/>
                <w:smallCaps/>
                <w:spacing w:val="20"/>
                <w:sz w:val="22"/>
                <w:szCs w:val="22"/>
                <w:lang w:val="es-ES_tradnl"/>
              </w:rPr>
              <w:t>gua</w:t>
            </w:r>
            <w:r w:rsidR="00865099" w:rsidRPr="00C24CBE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 se encuentra en la ecorregión del Eje </w:t>
            </w:r>
            <w:proofErr w:type="spellStart"/>
            <w:r w:rsidR="00865099" w:rsidRPr="00C24CBE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>Neovolcánico</w:t>
            </w:r>
            <w:proofErr w:type="spellEnd"/>
            <w:r w:rsidR="00865099" w:rsidRPr="00C24CBE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 considerada por</w:t>
            </w:r>
            <w:r w:rsidR="002130EB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 la </w:t>
            </w:r>
            <w:r w:rsidR="002130EB" w:rsidRPr="00A83E7A">
              <w:rPr>
                <w:rFonts w:asciiTheme="minorHAnsi" w:hAnsiTheme="minorHAnsi" w:cs="Arial"/>
                <w:smallCaps/>
                <w:spacing w:val="20"/>
                <w:sz w:val="22"/>
                <w:szCs w:val="22"/>
                <w:lang w:val="es-ES_tradnl"/>
              </w:rPr>
              <w:t>Comisión Nacional para el Conocimiento y Uso de la Biodiversidad</w:t>
            </w:r>
            <w:r w:rsidR="00865099" w:rsidRPr="00C24CBE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 </w:t>
            </w:r>
            <w:r w:rsidR="002130EB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>(</w:t>
            </w:r>
            <w:r w:rsidR="00865099" w:rsidRPr="00C24CBE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>CONABIO</w:t>
            </w:r>
            <w:r w:rsidR="002130EB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>)</w:t>
            </w:r>
            <w:r w:rsidR="00865099" w:rsidRPr="00C24CBE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 como una de las regiones del país prioritarias para la conservación por su alta diversidad biológica y por su alto nivel de riesgo</w:t>
            </w:r>
            <w:r w:rsidR="00FF67A5" w:rsidRPr="00C24CBE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. </w:t>
            </w:r>
            <w:r w:rsidRPr="00C24CBE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Asimismo, </w:t>
            </w:r>
            <w:r w:rsidR="00FF67A5" w:rsidRPr="00C24CBE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CONABIO </w:t>
            </w:r>
            <w:r w:rsidR="00776E3D" w:rsidRPr="00C24CBE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considera </w:t>
            </w:r>
            <w:r w:rsidR="00533517" w:rsidRPr="00C24CBE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>algunas porciones de</w:t>
            </w:r>
            <w:r w:rsidR="002E58AF" w:rsidRPr="00C24CBE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>l sur de</w:t>
            </w:r>
            <w:r w:rsidR="00533517" w:rsidRPr="00C24CBE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 </w:t>
            </w:r>
            <w:r w:rsidR="00FF67A5" w:rsidRPr="00C24CBE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esta región como </w:t>
            </w:r>
            <w:r w:rsidR="00245BEC" w:rsidRPr="00C24CBE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>Regiones Hidrológicas</w:t>
            </w:r>
            <w:r w:rsidR="00FF67A5" w:rsidRPr="00C24CBE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 Prioritaria</w:t>
            </w:r>
            <w:r w:rsidR="00F134C7" w:rsidRPr="00C24CBE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>s</w:t>
            </w:r>
            <w:r w:rsidR="00FF67A5" w:rsidRPr="00C24CBE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. </w:t>
            </w:r>
          </w:p>
          <w:p w14:paraId="76078AE5" w14:textId="77777777" w:rsidR="000E517A" w:rsidRPr="00C24CBE" w:rsidRDefault="000E517A" w:rsidP="00FF67A5">
            <w:pPr>
              <w:jc w:val="both"/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</w:pPr>
          </w:p>
          <w:p w14:paraId="7BC7A9DB" w14:textId="5D789561" w:rsidR="00865099" w:rsidRPr="00C24CBE" w:rsidRDefault="00865099" w:rsidP="00FF67A5">
            <w:pPr>
              <w:jc w:val="both"/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</w:pPr>
            <w:r w:rsidRPr="00C24CBE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Actualmente las zonas metropolitanas del Valle de México, Toluca y Cuernavaca están en </w:t>
            </w:r>
            <w:r w:rsidRPr="002E0F90">
              <w:rPr>
                <w:rFonts w:asciiTheme="minorHAnsi" w:hAnsiTheme="minorHAnsi" w:cs="Arial"/>
                <w:b/>
                <w:bCs/>
                <w:spacing w:val="20"/>
                <w:sz w:val="22"/>
                <w:szCs w:val="22"/>
                <w:lang w:val="es-ES_tradnl"/>
              </w:rPr>
              <w:t>déficit hídrico</w:t>
            </w:r>
            <w:r w:rsidRPr="00C24CBE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 y sus necesidades de agua crecen día a día. </w:t>
            </w:r>
            <w:r w:rsidR="005E6EEA" w:rsidRPr="00C24CBE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Dado lo anterior, </w:t>
            </w:r>
            <w:r w:rsidR="00776E3D" w:rsidRPr="00C24CBE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es claro que </w:t>
            </w:r>
            <w:r w:rsidR="005E6EEA" w:rsidRPr="00C24CBE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el </w:t>
            </w:r>
            <w:r w:rsidR="008364E2" w:rsidRPr="002E0F90">
              <w:rPr>
                <w:rFonts w:asciiTheme="minorHAnsi" w:hAnsiTheme="minorHAnsi" w:cs="Arial"/>
                <w:i/>
                <w:smallCaps/>
                <w:spacing w:val="20"/>
                <w:sz w:val="22"/>
                <w:szCs w:val="22"/>
                <w:lang w:val="es-ES_tradnl"/>
              </w:rPr>
              <w:t>Bosque de Agua</w:t>
            </w:r>
            <w:r w:rsidR="008364E2" w:rsidRPr="00C24CBE">
              <w:rPr>
                <w:rFonts w:asciiTheme="minorHAnsi" w:hAnsiTheme="minorHAnsi" w:cs="Arial"/>
                <w:b/>
                <w:bCs/>
                <w:i/>
                <w:smallCaps/>
                <w:spacing w:val="20"/>
                <w:sz w:val="22"/>
                <w:szCs w:val="22"/>
                <w:lang w:val="es-ES_tradnl"/>
              </w:rPr>
              <w:t xml:space="preserve"> </w:t>
            </w:r>
            <w:r w:rsidR="003F3F13" w:rsidRPr="00C24CBE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debería </w:t>
            </w:r>
            <w:r w:rsidR="00937972" w:rsidRPr="00C24CBE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de </w:t>
            </w:r>
            <w:r w:rsidR="003F3F13" w:rsidRPr="00C24CBE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considerarse en las políticas públicas como </w:t>
            </w:r>
            <w:r w:rsidR="005E6EEA" w:rsidRPr="00C24CBE">
              <w:rPr>
                <w:rFonts w:asciiTheme="minorHAnsi" w:hAnsiTheme="minorHAnsi" w:cs="Arial"/>
                <w:spacing w:val="20"/>
                <w:sz w:val="22"/>
                <w:szCs w:val="22"/>
                <w:u w:val="single"/>
                <w:lang w:val="es-ES_tradnl"/>
              </w:rPr>
              <w:t>tema de seguridad nacional</w:t>
            </w:r>
            <w:r w:rsidR="005E6EEA" w:rsidRPr="00C24CBE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>.</w:t>
            </w:r>
          </w:p>
          <w:p w14:paraId="7025FEFD" w14:textId="77777777" w:rsidR="00F02FBD" w:rsidRPr="00EC2837" w:rsidRDefault="00F02FBD" w:rsidP="00FF67A5">
            <w:pPr>
              <w:jc w:val="both"/>
              <w:rPr>
                <w:rFonts w:asciiTheme="minorHAnsi" w:hAnsiTheme="minorHAnsi" w:cs="Arial"/>
                <w:lang w:val="es-ES_tradnl"/>
              </w:rPr>
            </w:pPr>
          </w:p>
          <w:p w14:paraId="11D4BF4B" w14:textId="15B72AE3" w:rsidR="00F02FBD" w:rsidRPr="00EC2837" w:rsidRDefault="00F727AC" w:rsidP="00F02FBD">
            <w:pPr>
              <w:jc w:val="center"/>
              <w:rPr>
                <w:rFonts w:asciiTheme="minorHAnsi" w:hAnsiTheme="minorHAnsi" w:cs="Arial"/>
                <w:lang w:val="es-ES_tradnl"/>
              </w:rPr>
            </w:pPr>
            <w:r w:rsidRPr="00EC2837">
              <w:rPr>
                <w:rFonts w:asciiTheme="minorHAnsi" w:hAnsiTheme="minorHAnsi" w:cs="Arial"/>
                <w:noProof/>
                <w:lang w:val="es-ES_tradnl" w:eastAsia="es-ES_tradnl"/>
              </w:rPr>
              <w:drawing>
                <wp:inline distT="0" distB="0" distL="0" distR="0" wp14:anchorId="1D3B2509" wp14:editId="21D83A8E">
                  <wp:extent cx="4329705" cy="3755390"/>
                  <wp:effectExtent l="0" t="0" r="0" b="381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18-10-05 a la(s) 08.16.39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9705" cy="375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6CA9D4" w14:textId="77777777" w:rsidR="002E0F90" w:rsidRDefault="002E0F90" w:rsidP="00865099">
            <w:pPr>
              <w:jc w:val="both"/>
              <w:rPr>
                <w:rFonts w:asciiTheme="minorHAnsi" w:hAnsiTheme="minorHAnsi" w:cs="Arial"/>
                <w:spacing w:val="18"/>
                <w:sz w:val="22"/>
                <w:szCs w:val="22"/>
                <w:lang w:val="es-ES_tradnl"/>
              </w:rPr>
            </w:pPr>
          </w:p>
          <w:p w14:paraId="75DC4E7A" w14:textId="299BA098" w:rsidR="00865099" w:rsidRPr="00597D35" w:rsidRDefault="00865099" w:rsidP="00865099">
            <w:pPr>
              <w:jc w:val="both"/>
              <w:rPr>
                <w:rFonts w:asciiTheme="minorHAnsi" w:hAnsiTheme="minorHAnsi" w:cs="Arial"/>
                <w:spacing w:val="18"/>
                <w:sz w:val="22"/>
                <w:szCs w:val="22"/>
                <w:lang w:val="es-ES_tradnl"/>
              </w:rPr>
            </w:pPr>
            <w:r w:rsidRPr="00597D35">
              <w:rPr>
                <w:rFonts w:asciiTheme="minorHAnsi" w:hAnsiTheme="minorHAnsi" w:cs="Arial"/>
                <w:spacing w:val="18"/>
                <w:sz w:val="22"/>
                <w:szCs w:val="22"/>
                <w:lang w:val="es-ES_tradnl"/>
              </w:rPr>
              <w:t>Consistente con</w:t>
            </w:r>
            <w:r w:rsidR="002130EB">
              <w:rPr>
                <w:rFonts w:asciiTheme="minorHAnsi" w:hAnsiTheme="minorHAnsi" w:cs="Arial"/>
                <w:spacing w:val="18"/>
                <w:sz w:val="22"/>
                <w:szCs w:val="22"/>
                <w:lang w:val="es-ES_tradnl"/>
              </w:rPr>
              <w:t xml:space="preserve"> la </w:t>
            </w:r>
            <w:r w:rsidR="002130EB" w:rsidRPr="00C020B7">
              <w:rPr>
                <w:rFonts w:asciiTheme="minorHAnsi" w:hAnsiTheme="minorHAnsi" w:cs="Arial"/>
                <w:i/>
                <w:spacing w:val="18"/>
                <w:sz w:val="22"/>
                <w:szCs w:val="22"/>
                <w:lang w:val="es-ES_tradnl"/>
              </w:rPr>
              <w:t>Perspectiva de las ciudades y la diversidad biológica</w:t>
            </w:r>
            <w:r w:rsidR="002130EB">
              <w:rPr>
                <w:rFonts w:asciiTheme="minorHAnsi" w:hAnsiTheme="minorHAnsi" w:cs="Arial"/>
                <w:spacing w:val="18"/>
                <w:sz w:val="22"/>
                <w:szCs w:val="22"/>
                <w:lang w:val="es-ES_tradnl"/>
              </w:rPr>
              <w:t xml:space="preserve">, </w:t>
            </w:r>
            <w:r w:rsidRPr="00597D35">
              <w:rPr>
                <w:rFonts w:asciiTheme="minorHAnsi" w:hAnsiTheme="minorHAnsi" w:cs="Arial"/>
                <w:spacing w:val="18"/>
                <w:sz w:val="22"/>
                <w:szCs w:val="22"/>
                <w:lang w:val="es-ES_tradnl"/>
              </w:rPr>
              <w:t xml:space="preserve">la primera evaluación global realizada por </w:t>
            </w:r>
            <w:r w:rsidR="002130EB">
              <w:rPr>
                <w:rFonts w:asciiTheme="minorHAnsi" w:hAnsiTheme="minorHAnsi" w:cs="Arial"/>
                <w:spacing w:val="18"/>
                <w:sz w:val="22"/>
                <w:szCs w:val="22"/>
                <w:lang w:val="es-ES_tradnl"/>
              </w:rPr>
              <w:t>el</w:t>
            </w:r>
            <w:r w:rsidRPr="00597D35">
              <w:rPr>
                <w:rFonts w:asciiTheme="minorHAnsi" w:hAnsiTheme="minorHAnsi" w:cs="Arial"/>
                <w:spacing w:val="18"/>
                <w:sz w:val="22"/>
                <w:szCs w:val="22"/>
                <w:lang w:val="es-ES_tradnl"/>
              </w:rPr>
              <w:t xml:space="preserve"> </w:t>
            </w:r>
            <w:r w:rsidRPr="00597D35">
              <w:rPr>
                <w:rFonts w:asciiTheme="minorHAnsi" w:hAnsiTheme="minorHAnsi" w:cs="Arial"/>
                <w:smallCaps/>
                <w:spacing w:val="18"/>
                <w:sz w:val="22"/>
                <w:szCs w:val="22"/>
                <w:lang w:val="es-ES_tradnl"/>
              </w:rPr>
              <w:t>Con</w:t>
            </w:r>
            <w:r w:rsidR="002130EB">
              <w:rPr>
                <w:rFonts w:asciiTheme="minorHAnsi" w:hAnsiTheme="minorHAnsi" w:cs="Arial"/>
                <w:smallCaps/>
                <w:spacing w:val="18"/>
                <w:sz w:val="22"/>
                <w:szCs w:val="22"/>
                <w:lang w:val="es-ES_tradnl"/>
              </w:rPr>
              <w:t xml:space="preserve">venio sobre </w:t>
            </w:r>
            <w:r w:rsidRPr="00597D35">
              <w:rPr>
                <w:rFonts w:asciiTheme="minorHAnsi" w:hAnsiTheme="minorHAnsi" w:cs="Arial"/>
                <w:smallCaps/>
                <w:spacing w:val="18"/>
                <w:sz w:val="22"/>
                <w:szCs w:val="22"/>
                <w:lang w:val="es-ES_tradnl"/>
              </w:rPr>
              <w:t>la Diversidad Biológica</w:t>
            </w:r>
            <w:r w:rsidRPr="00597D35">
              <w:rPr>
                <w:rFonts w:asciiTheme="minorHAnsi" w:hAnsiTheme="minorHAnsi" w:cs="Arial"/>
                <w:spacing w:val="18"/>
                <w:sz w:val="22"/>
                <w:szCs w:val="22"/>
                <w:lang w:val="es-ES_tradnl"/>
              </w:rPr>
              <w:t xml:space="preserve"> (CBD, 2013) sobre la importancia de mantener el patrimonio de la biodiversidad alrededor de las ciudades del mundo</w:t>
            </w:r>
            <w:r w:rsidRPr="00597D35">
              <w:rPr>
                <w:rStyle w:val="Refdenotaalpie"/>
                <w:rFonts w:asciiTheme="minorHAnsi" w:hAnsiTheme="minorHAnsi" w:cs="Arial"/>
                <w:spacing w:val="18"/>
                <w:sz w:val="22"/>
                <w:szCs w:val="22"/>
                <w:lang w:val="es-ES_tradnl"/>
              </w:rPr>
              <w:footnoteReference w:id="1"/>
            </w:r>
            <w:r w:rsidRPr="00597D35">
              <w:rPr>
                <w:rFonts w:asciiTheme="minorHAnsi" w:hAnsiTheme="minorHAnsi" w:cs="Arial"/>
                <w:spacing w:val="18"/>
                <w:sz w:val="22"/>
                <w:szCs w:val="22"/>
                <w:lang w:val="es-ES_tradnl"/>
              </w:rPr>
              <w:t xml:space="preserve">, la </w:t>
            </w:r>
            <w:r w:rsidRPr="00597D35">
              <w:rPr>
                <w:rFonts w:asciiTheme="minorHAnsi" w:hAnsiTheme="minorHAnsi" w:cs="Arial"/>
                <w:b/>
                <w:bCs/>
                <w:i/>
                <w:iCs/>
                <w:smallCaps/>
                <w:spacing w:val="18"/>
                <w:sz w:val="22"/>
                <w:szCs w:val="22"/>
                <w:lang w:val="es-ES_tradnl"/>
              </w:rPr>
              <w:t>Estrategia para la Conservación del Bosque de Agua (2012-2030)</w:t>
            </w:r>
            <w:r w:rsidRPr="00597D35">
              <w:rPr>
                <w:rStyle w:val="Refdenotaalpie"/>
                <w:rFonts w:asciiTheme="minorHAnsi" w:hAnsiTheme="minorHAnsi" w:cs="Arial"/>
                <w:spacing w:val="18"/>
                <w:sz w:val="22"/>
                <w:szCs w:val="22"/>
                <w:lang w:val="es-ES_tradnl"/>
              </w:rPr>
              <w:footnoteReference w:id="2"/>
            </w:r>
            <w:r w:rsidR="000E517A" w:rsidRPr="00597D35">
              <w:rPr>
                <w:rFonts w:asciiTheme="minorHAnsi" w:hAnsiTheme="minorHAnsi" w:cs="Arial"/>
                <w:spacing w:val="18"/>
                <w:sz w:val="22"/>
                <w:szCs w:val="22"/>
                <w:lang w:val="es-ES_tradnl"/>
              </w:rPr>
              <w:t xml:space="preserve"> (d</w:t>
            </w:r>
            <w:r w:rsidRPr="00597D35">
              <w:rPr>
                <w:rFonts w:asciiTheme="minorHAnsi" w:hAnsiTheme="minorHAnsi" w:cs="Arial"/>
                <w:spacing w:val="18"/>
                <w:sz w:val="22"/>
                <w:szCs w:val="22"/>
                <w:lang w:val="es-ES_tradnl"/>
              </w:rPr>
              <w:t>ocumento</w:t>
            </w:r>
            <w:r w:rsidR="00245D1B" w:rsidRPr="00597D35">
              <w:rPr>
                <w:rFonts w:asciiTheme="minorHAnsi" w:hAnsiTheme="minorHAnsi" w:cs="Arial"/>
                <w:spacing w:val="18"/>
                <w:sz w:val="22"/>
                <w:szCs w:val="22"/>
                <w:lang w:val="es-ES_tradnl"/>
              </w:rPr>
              <w:t xml:space="preserve"> anexo</w:t>
            </w:r>
            <w:r w:rsidRPr="00597D35">
              <w:rPr>
                <w:rFonts w:asciiTheme="minorHAnsi" w:hAnsiTheme="minorHAnsi" w:cs="Arial"/>
                <w:spacing w:val="18"/>
                <w:sz w:val="22"/>
                <w:szCs w:val="22"/>
                <w:lang w:val="es-ES_tradnl"/>
              </w:rPr>
              <w:t xml:space="preserve">) emerge </w:t>
            </w:r>
            <w:r w:rsidRPr="00597D35">
              <w:rPr>
                <w:rFonts w:asciiTheme="minorHAnsi" w:hAnsiTheme="minorHAnsi" w:cs="Arial"/>
                <w:spacing w:val="18"/>
                <w:sz w:val="22"/>
                <w:szCs w:val="22"/>
                <w:lang w:val="es-ES_tradnl"/>
              </w:rPr>
              <w:lastRenderedPageBreak/>
              <w:t xml:space="preserve">como una iniciativa ciudadana que promueve la cooperación </w:t>
            </w:r>
            <w:r w:rsidR="00695116" w:rsidRPr="00597D35">
              <w:rPr>
                <w:rFonts w:asciiTheme="minorHAnsi" w:hAnsiTheme="minorHAnsi" w:cs="Arial"/>
                <w:spacing w:val="18"/>
                <w:sz w:val="22"/>
                <w:szCs w:val="22"/>
                <w:lang w:val="es-ES_tradnl"/>
              </w:rPr>
              <w:t xml:space="preserve">intersectorial en la región </w:t>
            </w:r>
            <w:r w:rsidRPr="00597D35">
              <w:rPr>
                <w:rFonts w:asciiTheme="minorHAnsi" w:hAnsiTheme="minorHAnsi" w:cs="Arial"/>
                <w:spacing w:val="18"/>
                <w:sz w:val="22"/>
                <w:szCs w:val="22"/>
                <w:lang w:val="es-ES_tradnl"/>
              </w:rPr>
              <w:t xml:space="preserve">para conservar los bienes y servicios ambientales vitales de los cuales dependen las regiones urbanas del centro del país. El reto común de éstas y un número creciente de ciudades alrededor del mundo es enfrentar las demandas de una población cada vez más numerosa, ante la reducción y degradación de las áreas naturales de las cuales dependen. Dicha degradación se debe al crecimiento urbano desordenado, contaminación, cambio de uso de suelo y otros impactos que reducen la extensión y salud de los sistemas naturales — </w:t>
            </w:r>
            <w:r w:rsidR="00147785">
              <w:rPr>
                <w:rFonts w:asciiTheme="minorHAnsi" w:hAnsiTheme="minorHAnsi" w:cs="Arial"/>
                <w:spacing w:val="18"/>
                <w:sz w:val="22"/>
                <w:szCs w:val="22"/>
                <w:lang w:val="es-ES_tradnl"/>
              </w:rPr>
              <w:t>todo ello agravado</w:t>
            </w:r>
            <w:r w:rsidRPr="00597D35">
              <w:rPr>
                <w:rFonts w:asciiTheme="minorHAnsi" w:hAnsiTheme="minorHAnsi" w:cs="Arial"/>
                <w:spacing w:val="18"/>
                <w:sz w:val="22"/>
                <w:szCs w:val="22"/>
                <w:lang w:val="es-ES_tradnl"/>
              </w:rPr>
              <w:t xml:space="preserve"> por los efectos del cambio </w:t>
            </w:r>
            <w:r w:rsidR="00C24CBE" w:rsidRPr="00597D35">
              <w:rPr>
                <w:rFonts w:asciiTheme="minorHAnsi" w:hAnsiTheme="minorHAnsi" w:cs="Arial"/>
                <w:spacing w:val="18"/>
                <w:sz w:val="22"/>
                <w:szCs w:val="22"/>
                <w:lang w:val="es-ES_tradnl"/>
              </w:rPr>
              <w:t xml:space="preserve">climático. Una premisa de esta </w:t>
            </w:r>
            <w:r w:rsidR="00C24CBE" w:rsidRPr="00597D35">
              <w:rPr>
                <w:rFonts w:asciiTheme="minorHAnsi" w:hAnsiTheme="minorHAnsi" w:cs="Arial"/>
                <w:i/>
                <w:iCs/>
                <w:smallCaps/>
                <w:spacing w:val="18"/>
                <w:sz w:val="22"/>
                <w:szCs w:val="22"/>
                <w:lang w:val="es-ES_tradnl"/>
              </w:rPr>
              <w:t>E</w:t>
            </w:r>
            <w:r w:rsidRPr="00597D35">
              <w:rPr>
                <w:rFonts w:asciiTheme="minorHAnsi" w:hAnsiTheme="minorHAnsi" w:cs="Arial"/>
                <w:i/>
                <w:iCs/>
                <w:smallCaps/>
                <w:spacing w:val="18"/>
                <w:sz w:val="22"/>
                <w:szCs w:val="22"/>
                <w:lang w:val="es-ES_tradnl"/>
              </w:rPr>
              <w:t xml:space="preserve">strategia </w:t>
            </w:r>
            <w:r w:rsidRPr="00597D35">
              <w:rPr>
                <w:rFonts w:asciiTheme="minorHAnsi" w:hAnsiTheme="minorHAnsi" w:cs="Arial"/>
                <w:spacing w:val="18"/>
                <w:sz w:val="22"/>
                <w:szCs w:val="22"/>
                <w:lang w:val="es-ES_tradnl"/>
              </w:rPr>
              <w:t xml:space="preserve">es que las ciudades todavía están a tiempo de invertir en innovar para proteger y restaurar sus sistemas naturales, con la finalidad de asegurar el abastecimiento de agua, </w:t>
            </w:r>
            <w:r w:rsidR="004A21AB" w:rsidRPr="00597D35">
              <w:rPr>
                <w:rFonts w:asciiTheme="minorHAnsi" w:hAnsiTheme="minorHAnsi" w:cs="Arial"/>
                <w:spacing w:val="18"/>
                <w:sz w:val="22"/>
                <w:szCs w:val="22"/>
                <w:lang w:val="es-ES_tradnl"/>
              </w:rPr>
              <w:t xml:space="preserve">y así </w:t>
            </w:r>
            <w:r w:rsidRPr="00597D35">
              <w:rPr>
                <w:rFonts w:asciiTheme="minorHAnsi" w:hAnsiTheme="minorHAnsi" w:cs="Arial"/>
                <w:spacing w:val="18"/>
                <w:sz w:val="22"/>
                <w:szCs w:val="22"/>
                <w:lang w:val="es-ES_tradnl"/>
              </w:rPr>
              <w:t xml:space="preserve">ser más competitivas y más </w:t>
            </w:r>
            <w:proofErr w:type="spellStart"/>
            <w:r w:rsidRPr="00597D35">
              <w:rPr>
                <w:rFonts w:asciiTheme="minorHAnsi" w:hAnsiTheme="minorHAnsi" w:cs="Arial"/>
                <w:spacing w:val="18"/>
                <w:sz w:val="22"/>
                <w:szCs w:val="22"/>
                <w:lang w:val="es-ES_tradnl"/>
              </w:rPr>
              <w:t>resilientes</w:t>
            </w:r>
            <w:proofErr w:type="spellEnd"/>
            <w:r w:rsidRPr="00597D35">
              <w:rPr>
                <w:rFonts w:asciiTheme="minorHAnsi" w:hAnsiTheme="minorHAnsi" w:cs="Arial"/>
                <w:spacing w:val="18"/>
                <w:sz w:val="22"/>
                <w:szCs w:val="22"/>
                <w:lang w:val="es-ES_tradnl"/>
              </w:rPr>
              <w:t xml:space="preserve"> ante los extremos cambios climáticos que estamos viviendo.</w:t>
            </w:r>
          </w:p>
          <w:p w14:paraId="1FBBA5A5" w14:textId="77777777" w:rsidR="00865099" w:rsidRPr="00597D35" w:rsidRDefault="00865099" w:rsidP="00865099">
            <w:pPr>
              <w:rPr>
                <w:rFonts w:asciiTheme="minorHAnsi" w:hAnsiTheme="minorHAnsi" w:cs="Arial"/>
                <w:spacing w:val="18"/>
                <w:sz w:val="22"/>
                <w:szCs w:val="22"/>
                <w:lang w:val="es-ES_tradnl"/>
              </w:rPr>
            </w:pPr>
          </w:p>
          <w:p w14:paraId="4F66DF10" w14:textId="77777777" w:rsidR="00C41D86" w:rsidRPr="00597D35" w:rsidRDefault="00865099" w:rsidP="00C41D86">
            <w:pPr>
              <w:jc w:val="both"/>
              <w:rPr>
                <w:rFonts w:asciiTheme="minorHAnsi" w:hAnsiTheme="minorHAnsi" w:cs="Arial"/>
                <w:b/>
                <w:spacing w:val="18"/>
                <w:sz w:val="22"/>
                <w:szCs w:val="22"/>
                <w:lang w:val="es-ES_tradnl"/>
              </w:rPr>
            </w:pPr>
            <w:r w:rsidRPr="00597D35">
              <w:rPr>
                <w:rFonts w:asciiTheme="minorHAnsi" w:hAnsiTheme="minorHAnsi" w:cs="Arial"/>
                <w:spacing w:val="18"/>
                <w:sz w:val="22"/>
                <w:szCs w:val="22"/>
                <w:lang w:val="es-ES_tradnl"/>
              </w:rPr>
              <w:t xml:space="preserve">En el caso del </w:t>
            </w:r>
            <w:r w:rsidR="000E517A" w:rsidRPr="00597D35">
              <w:rPr>
                <w:rFonts w:asciiTheme="minorHAnsi" w:hAnsiTheme="minorHAnsi" w:cs="Arial"/>
                <w:b/>
                <w:bCs/>
                <w:i/>
                <w:smallCaps/>
                <w:spacing w:val="18"/>
                <w:sz w:val="22"/>
                <w:szCs w:val="22"/>
                <w:lang w:val="es-ES_tradnl"/>
              </w:rPr>
              <w:t>Bosque de Agua</w:t>
            </w:r>
            <w:r w:rsidRPr="00597D35">
              <w:rPr>
                <w:rFonts w:asciiTheme="minorHAnsi" w:hAnsiTheme="minorHAnsi" w:cs="Arial"/>
                <w:spacing w:val="18"/>
                <w:sz w:val="22"/>
                <w:szCs w:val="22"/>
                <w:lang w:val="es-ES_tradnl"/>
              </w:rPr>
              <w:t xml:space="preserve">, es urgente la gestión integral como una unidad regional que permita garantizar a mediano y largo plazo su conservación y la de los servicios ambientales que aporta. Tan sólo en la Ciudad de México, el </w:t>
            </w:r>
            <w:r w:rsidR="000E517A" w:rsidRPr="00597D35">
              <w:rPr>
                <w:rFonts w:asciiTheme="minorHAnsi" w:hAnsiTheme="minorHAnsi" w:cs="Arial"/>
                <w:b/>
                <w:bCs/>
                <w:i/>
                <w:smallCaps/>
                <w:spacing w:val="18"/>
                <w:sz w:val="22"/>
                <w:szCs w:val="22"/>
                <w:lang w:val="es-ES_tradnl"/>
              </w:rPr>
              <w:t xml:space="preserve">Bosque de Agua </w:t>
            </w:r>
            <w:r w:rsidRPr="00597D35">
              <w:rPr>
                <w:rFonts w:asciiTheme="minorHAnsi" w:hAnsiTheme="minorHAnsi" w:cs="Arial"/>
                <w:spacing w:val="18"/>
                <w:sz w:val="22"/>
                <w:szCs w:val="22"/>
                <w:lang w:val="es-ES_tradnl"/>
              </w:rPr>
              <w:t>ha perdido en los últimos 40 años más del 30% de su cobertura natural</w:t>
            </w:r>
            <w:r w:rsidRPr="00597D35">
              <w:rPr>
                <w:rStyle w:val="Refdenotaalpie"/>
                <w:rFonts w:asciiTheme="minorHAnsi" w:hAnsiTheme="minorHAnsi" w:cs="Arial"/>
                <w:spacing w:val="18"/>
                <w:sz w:val="22"/>
                <w:szCs w:val="22"/>
                <w:lang w:val="es-ES_tradnl"/>
              </w:rPr>
              <w:footnoteReference w:id="3"/>
            </w:r>
            <w:r w:rsidRPr="00597D35">
              <w:rPr>
                <w:rFonts w:asciiTheme="minorHAnsi" w:hAnsiTheme="minorHAnsi" w:cs="Arial"/>
                <w:spacing w:val="18"/>
                <w:sz w:val="22"/>
                <w:szCs w:val="22"/>
                <w:lang w:val="es-ES_tradnl"/>
              </w:rPr>
              <w:t xml:space="preserve"> a una tasa cada vez más acelerada.</w:t>
            </w:r>
            <w:r w:rsidR="00C41D86">
              <w:rPr>
                <w:rFonts w:asciiTheme="minorHAnsi" w:hAnsiTheme="minorHAnsi" w:cs="Arial"/>
                <w:spacing w:val="18"/>
                <w:sz w:val="22"/>
                <w:szCs w:val="22"/>
                <w:lang w:val="es-ES_tradnl"/>
              </w:rPr>
              <w:t xml:space="preserve"> </w:t>
            </w:r>
            <w:r w:rsidR="00C41D86" w:rsidRPr="00C41D86">
              <w:rPr>
                <w:rFonts w:asciiTheme="minorHAnsi" w:hAnsiTheme="minorHAnsi" w:cs="Arial"/>
                <w:b/>
                <w:spacing w:val="18"/>
                <w:sz w:val="22"/>
                <w:szCs w:val="22"/>
                <w:u w:val="single"/>
                <w:lang w:val="es-ES_tradnl"/>
              </w:rPr>
              <w:t>Es</w:t>
            </w:r>
            <w:r w:rsidR="00C41D86" w:rsidRPr="00597D35">
              <w:rPr>
                <w:rFonts w:asciiTheme="minorHAnsi" w:hAnsiTheme="minorHAnsi" w:cs="Arial"/>
                <w:b/>
                <w:spacing w:val="18"/>
                <w:sz w:val="22"/>
                <w:szCs w:val="22"/>
                <w:u w:val="single"/>
                <w:lang w:val="es-ES_tradnl"/>
              </w:rPr>
              <w:t xml:space="preserve"> urgente incorporar la conservación del </w:t>
            </w:r>
            <w:r w:rsidR="00C41D86" w:rsidRPr="00597D35">
              <w:rPr>
                <w:rFonts w:asciiTheme="minorHAnsi" w:hAnsiTheme="minorHAnsi" w:cs="Arial"/>
                <w:b/>
                <w:bCs/>
                <w:i/>
                <w:smallCaps/>
                <w:spacing w:val="18"/>
                <w:sz w:val="22"/>
                <w:szCs w:val="22"/>
                <w:u w:val="single"/>
                <w:lang w:val="es-ES_tradnl"/>
              </w:rPr>
              <w:t xml:space="preserve">Bosque de Agua </w:t>
            </w:r>
            <w:r w:rsidR="00C41D86" w:rsidRPr="00597D35">
              <w:rPr>
                <w:rFonts w:asciiTheme="minorHAnsi" w:hAnsiTheme="minorHAnsi" w:cs="Arial"/>
                <w:b/>
                <w:spacing w:val="18"/>
                <w:sz w:val="22"/>
                <w:szCs w:val="22"/>
                <w:u w:val="single"/>
                <w:lang w:val="es-ES_tradnl"/>
              </w:rPr>
              <w:t>en las políticas públicas</w:t>
            </w:r>
            <w:r w:rsidR="00C41D86" w:rsidRPr="00597D35">
              <w:rPr>
                <w:rFonts w:asciiTheme="minorHAnsi" w:hAnsiTheme="minorHAnsi" w:cs="Arial"/>
                <w:b/>
                <w:spacing w:val="18"/>
                <w:sz w:val="22"/>
                <w:szCs w:val="22"/>
                <w:lang w:val="es-ES_tradnl"/>
              </w:rPr>
              <w:t xml:space="preserve"> a fin de garantizar la seguridad hídrica de la Megalópolis del centro del país. </w:t>
            </w:r>
          </w:p>
          <w:p w14:paraId="374A2FE5" w14:textId="77777777" w:rsidR="00C41D86" w:rsidRDefault="00C41D86" w:rsidP="00865099">
            <w:pPr>
              <w:jc w:val="both"/>
              <w:rPr>
                <w:rFonts w:asciiTheme="minorHAnsi" w:hAnsiTheme="minorHAnsi" w:cs="Arial"/>
                <w:spacing w:val="18"/>
                <w:sz w:val="22"/>
                <w:szCs w:val="22"/>
                <w:lang w:val="es-ES_tradnl"/>
              </w:rPr>
            </w:pPr>
          </w:p>
          <w:p w14:paraId="44EC5D55" w14:textId="42C5A4D7" w:rsidR="00C41D86" w:rsidRPr="00597D35" w:rsidRDefault="00C41D86" w:rsidP="00C41D86">
            <w:pPr>
              <w:jc w:val="both"/>
              <w:rPr>
                <w:rFonts w:asciiTheme="minorHAnsi" w:hAnsiTheme="minorHAnsi" w:cs="Arial"/>
                <w:spacing w:val="18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="Arial"/>
                <w:spacing w:val="18"/>
                <w:sz w:val="22"/>
                <w:szCs w:val="22"/>
                <w:lang w:val="es-ES_tradnl"/>
              </w:rPr>
              <w:t xml:space="preserve">En congruencia con todo lo anterior, el pasado 24 de abril la </w:t>
            </w:r>
            <w:r w:rsidRPr="00C41D86">
              <w:rPr>
                <w:rFonts w:asciiTheme="minorHAnsi" w:hAnsiTheme="minorHAnsi" w:cs="Arial"/>
                <w:smallCaps/>
                <w:spacing w:val="18"/>
                <w:sz w:val="22"/>
                <w:szCs w:val="22"/>
                <w:lang w:val="es-ES_tradnl"/>
              </w:rPr>
              <w:t>Fundación Biosfera del Anáhuac, A.C.</w:t>
            </w:r>
            <w:r>
              <w:rPr>
                <w:rFonts w:asciiTheme="minorHAnsi" w:hAnsiTheme="minorHAnsi" w:cs="Arial"/>
                <w:spacing w:val="18"/>
                <w:sz w:val="22"/>
                <w:szCs w:val="22"/>
                <w:lang w:val="es-ES_tradnl"/>
              </w:rPr>
              <w:t xml:space="preserve"> (FUNBA), con el apoyo del Diputado David Orihuela Nava (de MORENA), organizamos el Primer Foro Bosque de Agua en el Congreso de la Unión, en el Palacio Legislativo de San Lázaro, y que el pasado 10 de septiembre entregamos en Cámara de Diputados al Diputado David Orihuela Nava una iniciativa de ley para la creación de </w:t>
            </w:r>
            <w:r w:rsidRPr="00C41D86">
              <w:rPr>
                <w:rFonts w:asciiTheme="minorHAnsi" w:hAnsiTheme="minorHAnsi" w:cs="Arial"/>
                <w:b/>
                <w:bCs/>
                <w:smallCaps/>
                <w:spacing w:val="18"/>
                <w:sz w:val="22"/>
                <w:szCs w:val="22"/>
                <w:lang w:val="es-ES_tradnl"/>
              </w:rPr>
              <w:t>“Regiones prioritarias para la sustentabilidad ambiental de las ciudades”</w:t>
            </w:r>
            <w:r>
              <w:rPr>
                <w:rFonts w:asciiTheme="minorHAnsi" w:hAnsiTheme="minorHAnsi" w:cs="Arial"/>
                <w:spacing w:val="18"/>
                <w:sz w:val="22"/>
                <w:szCs w:val="22"/>
                <w:lang w:val="es-ES_tradnl"/>
              </w:rPr>
              <w:t>.</w:t>
            </w:r>
          </w:p>
          <w:p w14:paraId="4EA85B5E" w14:textId="3351A4D2" w:rsidR="00C24CBE" w:rsidRPr="00C41D86" w:rsidRDefault="00865099" w:rsidP="005E6EEA">
            <w:pPr>
              <w:jc w:val="both"/>
              <w:rPr>
                <w:rFonts w:asciiTheme="minorHAnsi" w:hAnsiTheme="minorHAnsi" w:cs="Arial"/>
                <w:spacing w:val="18"/>
                <w:sz w:val="22"/>
                <w:szCs w:val="22"/>
                <w:lang w:val="es-ES_tradnl"/>
              </w:rPr>
            </w:pPr>
            <w:r w:rsidRPr="00597D35">
              <w:rPr>
                <w:rFonts w:asciiTheme="minorHAnsi" w:hAnsiTheme="minorHAnsi" w:cs="Arial"/>
                <w:spacing w:val="18"/>
                <w:sz w:val="22"/>
                <w:szCs w:val="22"/>
                <w:lang w:val="es-ES_tradnl"/>
              </w:rPr>
              <w:t xml:space="preserve"> </w:t>
            </w:r>
          </w:p>
          <w:p w14:paraId="144DFD71" w14:textId="77777777" w:rsidR="00A50953" w:rsidRPr="00EC2837" w:rsidRDefault="00A50953" w:rsidP="002C3520">
            <w:pPr>
              <w:ind w:right="577"/>
              <w:jc w:val="both"/>
              <w:rPr>
                <w:rFonts w:asciiTheme="minorHAnsi" w:hAnsiTheme="minorHAnsi" w:cs="Arial"/>
              </w:rPr>
            </w:pPr>
          </w:p>
        </w:tc>
      </w:tr>
      <w:tr w:rsidR="006F10FC" w:rsidRPr="00EC2837" w14:paraId="717BE323" w14:textId="77777777" w:rsidTr="008258A9">
        <w:trPr>
          <w:trHeight w:val="600"/>
          <w:tblCellSpacing w:w="0" w:type="dxa"/>
        </w:trPr>
        <w:tc>
          <w:tcPr>
            <w:tcW w:w="10095" w:type="dxa"/>
            <w:shd w:val="clear" w:color="auto" w:fill="ACD8FF"/>
          </w:tcPr>
          <w:p w14:paraId="2556F04D" w14:textId="77777777" w:rsidR="00E24597" w:rsidRPr="00EC2837" w:rsidRDefault="00E24597" w:rsidP="003A0CC6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  <w:p w14:paraId="134D75B2" w14:textId="77777777" w:rsidR="006F10FC" w:rsidRPr="00EC2837" w:rsidRDefault="00E24597" w:rsidP="003A0CC6">
            <w:pPr>
              <w:jc w:val="center"/>
              <w:rPr>
                <w:rFonts w:asciiTheme="minorHAnsi" w:hAnsiTheme="minorHAnsi" w:cs="Arial"/>
                <w:bCs/>
                <w:caps/>
                <w:spacing w:val="80"/>
                <w:lang w:val="es-MX"/>
              </w:rPr>
            </w:pPr>
            <w:r w:rsidRPr="00EC2837">
              <w:rPr>
                <w:rFonts w:asciiTheme="minorHAnsi" w:hAnsiTheme="minorHAnsi" w:cs="Arial"/>
                <w:bCs/>
                <w:caps/>
                <w:spacing w:val="80"/>
                <w:lang w:val="es-MX"/>
              </w:rPr>
              <w:t>CONSIDERANDOS</w:t>
            </w:r>
          </w:p>
          <w:p w14:paraId="1DA8D83A" w14:textId="77777777" w:rsidR="006F10FC" w:rsidRPr="00EC2837" w:rsidRDefault="006F10FC" w:rsidP="00B36466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6F10FC" w:rsidRPr="00EC2837" w14:paraId="653D0E3F" w14:textId="77777777" w:rsidTr="008258A9">
        <w:trPr>
          <w:trHeight w:val="630"/>
          <w:tblCellSpacing w:w="0" w:type="dxa"/>
        </w:trPr>
        <w:tc>
          <w:tcPr>
            <w:tcW w:w="10095" w:type="dxa"/>
          </w:tcPr>
          <w:p w14:paraId="6EA04526" w14:textId="77777777" w:rsidR="00C56723" w:rsidRDefault="00C56723" w:rsidP="0052651F">
            <w:pPr>
              <w:jc w:val="both"/>
              <w:rPr>
                <w:rFonts w:asciiTheme="minorHAnsi" w:hAnsiTheme="minorHAnsi" w:cs="Arial"/>
                <w:sz w:val="19"/>
                <w:szCs w:val="19"/>
                <w:lang w:val="es-ES_tradnl"/>
              </w:rPr>
            </w:pPr>
          </w:p>
          <w:p w14:paraId="35EDC504" w14:textId="0CD1795C" w:rsidR="000E517A" w:rsidRPr="00597D35" w:rsidRDefault="000E517A" w:rsidP="000E517A">
            <w:pPr>
              <w:jc w:val="both"/>
              <w:rPr>
                <w:rFonts w:asciiTheme="minorHAnsi" w:hAnsiTheme="minorHAnsi"/>
                <w:b/>
                <w:spacing w:val="18"/>
                <w:sz w:val="22"/>
                <w:szCs w:val="22"/>
                <w:lang w:val="es-ES_tradnl"/>
              </w:rPr>
            </w:pPr>
            <w:r w:rsidRPr="00597D35">
              <w:rPr>
                <w:rFonts w:asciiTheme="minorHAnsi" w:hAnsiTheme="minorHAnsi" w:cs="Arial"/>
                <w:spacing w:val="18"/>
                <w:sz w:val="22"/>
                <w:szCs w:val="22"/>
                <w:lang w:val="es-ES_tradnl"/>
              </w:rPr>
              <w:t xml:space="preserve">Consideramos que hay espacios naturales de valor estratégico para la conservación de la biodiversidad y de los servicios ambientales que aportan, como lo es el </w:t>
            </w:r>
            <w:r w:rsidRPr="00597D35">
              <w:rPr>
                <w:rFonts w:asciiTheme="minorHAnsi" w:hAnsiTheme="minorHAnsi" w:cs="Arial"/>
                <w:b/>
                <w:bCs/>
                <w:i/>
                <w:smallCaps/>
                <w:spacing w:val="18"/>
                <w:sz w:val="22"/>
                <w:szCs w:val="22"/>
                <w:lang w:val="es-ES_tradnl"/>
              </w:rPr>
              <w:t>Bosque de Agua</w:t>
            </w:r>
            <w:r w:rsidRPr="00597D35">
              <w:rPr>
                <w:rFonts w:asciiTheme="minorHAnsi" w:hAnsiTheme="minorHAnsi" w:cs="Arial"/>
                <w:spacing w:val="18"/>
                <w:sz w:val="22"/>
                <w:szCs w:val="22"/>
                <w:lang w:val="es-ES_tradnl"/>
              </w:rPr>
              <w:t xml:space="preserve">, que aunque parcialmente protegidos están gravemente amenazados, siendo que pueden sumar directa y significativamente a las iniciativas de conservación del agua </w:t>
            </w:r>
            <w:r w:rsidRPr="00597D35">
              <w:rPr>
                <w:rFonts w:asciiTheme="minorHAnsi" w:hAnsiTheme="minorHAnsi"/>
                <w:spacing w:val="18"/>
                <w:sz w:val="22"/>
                <w:szCs w:val="22"/>
                <w:lang w:val="es-ES_tradnl"/>
              </w:rPr>
              <w:t xml:space="preserve">y al </w:t>
            </w:r>
            <w:r w:rsidRPr="00597D35">
              <w:rPr>
                <w:rFonts w:asciiTheme="minorHAnsi" w:hAnsiTheme="minorHAnsi"/>
                <w:b/>
                <w:spacing w:val="18"/>
                <w:sz w:val="22"/>
                <w:szCs w:val="22"/>
                <w:lang w:val="es-ES_tradnl"/>
              </w:rPr>
              <w:t xml:space="preserve">cumplimiento de los convenios internacionales </w:t>
            </w:r>
            <w:r w:rsidR="002130EB">
              <w:rPr>
                <w:rFonts w:asciiTheme="minorHAnsi" w:hAnsiTheme="minorHAnsi"/>
                <w:b/>
                <w:spacing w:val="18"/>
                <w:sz w:val="22"/>
                <w:szCs w:val="22"/>
                <w:lang w:val="es-ES_tradnl"/>
              </w:rPr>
              <w:t xml:space="preserve">ambientales </w:t>
            </w:r>
            <w:r w:rsidRPr="00597D35">
              <w:rPr>
                <w:rFonts w:asciiTheme="minorHAnsi" w:hAnsiTheme="minorHAnsi"/>
                <w:b/>
                <w:spacing w:val="18"/>
                <w:sz w:val="22"/>
                <w:szCs w:val="22"/>
                <w:lang w:val="es-ES_tradnl"/>
              </w:rPr>
              <w:t xml:space="preserve">suscritos por nuestro país, entre otros </w:t>
            </w:r>
            <w:r w:rsidR="002130EB">
              <w:rPr>
                <w:rFonts w:asciiTheme="minorHAnsi" w:hAnsiTheme="minorHAnsi"/>
                <w:b/>
                <w:spacing w:val="18"/>
                <w:sz w:val="22"/>
                <w:szCs w:val="22"/>
                <w:lang w:val="es-ES_tradnl"/>
              </w:rPr>
              <w:t xml:space="preserve">la Convención Marco de las Naciones Unidas sobre </w:t>
            </w:r>
            <w:r w:rsidR="002130EB" w:rsidRPr="00597D35">
              <w:rPr>
                <w:rFonts w:asciiTheme="minorHAnsi" w:hAnsiTheme="minorHAnsi"/>
                <w:b/>
                <w:spacing w:val="18"/>
                <w:sz w:val="22"/>
                <w:szCs w:val="22"/>
                <w:lang w:val="es-ES_tradnl"/>
              </w:rPr>
              <w:t>Cambio Climático</w:t>
            </w:r>
            <w:r w:rsidR="002130EB">
              <w:rPr>
                <w:rFonts w:asciiTheme="minorHAnsi" w:hAnsiTheme="minorHAnsi"/>
                <w:b/>
                <w:spacing w:val="18"/>
                <w:sz w:val="22"/>
                <w:szCs w:val="22"/>
                <w:lang w:val="es-ES_tradnl"/>
              </w:rPr>
              <w:t xml:space="preserve"> (CMNUCC)</w:t>
            </w:r>
            <w:r w:rsidR="002130EB" w:rsidRPr="00597D35">
              <w:rPr>
                <w:rFonts w:asciiTheme="minorHAnsi" w:hAnsiTheme="minorHAnsi"/>
                <w:b/>
                <w:spacing w:val="18"/>
                <w:sz w:val="22"/>
                <w:szCs w:val="22"/>
                <w:lang w:val="es-ES_tradnl"/>
              </w:rPr>
              <w:t xml:space="preserve">, </w:t>
            </w:r>
            <w:r w:rsidR="002130EB">
              <w:rPr>
                <w:rFonts w:asciiTheme="minorHAnsi" w:hAnsiTheme="minorHAnsi"/>
                <w:b/>
                <w:spacing w:val="18"/>
                <w:sz w:val="22"/>
                <w:szCs w:val="22"/>
                <w:lang w:val="es-ES_tradnl"/>
              </w:rPr>
              <w:t>el Convenio sobre Diversidad Biológica</w:t>
            </w:r>
            <w:r w:rsidR="002130EB" w:rsidRPr="00597D35">
              <w:rPr>
                <w:rFonts w:asciiTheme="minorHAnsi" w:hAnsiTheme="minorHAnsi"/>
                <w:b/>
                <w:spacing w:val="18"/>
                <w:sz w:val="22"/>
                <w:szCs w:val="22"/>
                <w:lang w:val="es-ES_tradnl"/>
              </w:rPr>
              <w:t xml:space="preserve">, </w:t>
            </w:r>
            <w:r w:rsidR="002130EB">
              <w:rPr>
                <w:rFonts w:asciiTheme="minorHAnsi" w:hAnsiTheme="minorHAnsi"/>
                <w:b/>
                <w:spacing w:val="18"/>
                <w:sz w:val="22"/>
                <w:szCs w:val="22"/>
                <w:lang w:val="es-ES_tradnl"/>
              </w:rPr>
              <w:t xml:space="preserve">la Convención de las Naciones Unidas de Lucha contra la Desertificación (CNULD) y la Agenda 2030 y sus Objetivos de </w:t>
            </w:r>
            <w:r w:rsidR="002130EB" w:rsidRPr="00597D35">
              <w:rPr>
                <w:rFonts w:asciiTheme="minorHAnsi" w:hAnsiTheme="minorHAnsi"/>
                <w:b/>
                <w:spacing w:val="18"/>
                <w:sz w:val="22"/>
                <w:szCs w:val="22"/>
                <w:lang w:val="es-ES_tradnl"/>
              </w:rPr>
              <w:t xml:space="preserve">Desarrollo </w:t>
            </w:r>
            <w:r w:rsidR="002130EB">
              <w:rPr>
                <w:rFonts w:asciiTheme="minorHAnsi" w:hAnsiTheme="minorHAnsi"/>
                <w:b/>
                <w:spacing w:val="18"/>
                <w:sz w:val="22"/>
                <w:szCs w:val="22"/>
                <w:lang w:val="es-ES_tradnl"/>
              </w:rPr>
              <w:t>Sostenible</w:t>
            </w:r>
            <w:r w:rsidRPr="00597D35">
              <w:rPr>
                <w:rFonts w:asciiTheme="minorHAnsi" w:hAnsiTheme="minorHAnsi"/>
                <w:b/>
                <w:spacing w:val="18"/>
                <w:sz w:val="22"/>
                <w:szCs w:val="22"/>
                <w:lang w:val="es-ES_tradnl"/>
              </w:rPr>
              <w:t xml:space="preserve">. </w:t>
            </w:r>
          </w:p>
          <w:p w14:paraId="7A9E7108" w14:textId="77777777" w:rsidR="00523971" w:rsidRPr="00597D35" w:rsidRDefault="00523971" w:rsidP="00523971">
            <w:pPr>
              <w:rPr>
                <w:rFonts w:asciiTheme="minorHAnsi" w:hAnsiTheme="minorHAnsi"/>
                <w:spacing w:val="18"/>
                <w:sz w:val="20"/>
                <w:szCs w:val="20"/>
                <w:lang w:val="es-MX"/>
              </w:rPr>
            </w:pPr>
          </w:p>
          <w:p w14:paraId="23ACFA8C" w14:textId="77777777" w:rsidR="00535C45" w:rsidRDefault="0052651F" w:rsidP="00535C45">
            <w:pPr>
              <w:jc w:val="both"/>
              <w:rPr>
                <w:rFonts w:asciiTheme="minorHAnsi" w:hAnsiTheme="minorHAnsi" w:cs="Arial"/>
                <w:sz w:val="22"/>
                <w:szCs w:val="22"/>
                <w:lang w:val="es-ES_tradnl"/>
              </w:rPr>
            </w:pPr>
            <w:r w:rsidRPr="00597D35">
              <w:rPr>
                <w:rFonts w:asciiTheme="minorHAnsi" w:hAnsiTheme="minorHAnsi" w:cs="Arial"/>
                <w:spacing w:val="18"/>
                <w:sz w:val="22"/>
                <w:szCs w:val="22"/>
                <w:lang w:val="es-ES_tradnl"/>
              </w:rPr>
              <w:t>Por est</w:t>
            </w:r>
            <w:r w:rsidR="00F26998" w:rsidRPr="00597D35">
              <w:rPr>
                <w:rFonts w:asciiTheme="minorHAnsi" w:hAnsiTheme="minorHAnsi" w:cs="Arial"/>
                <w:spacing w:val="18"/>
                <w:sz w:val="22"/>
                <w:szCs w:val="22"/>
                <w:lang w:val="es-ES_tradnl"/>
              </w:rPr>
              <w:t>os</w:t>
            </w:r>
            <w:r w:rsidRPr="00597D35">
              <w:rPr>
                <w:rFonts w:asciiTheme="minorHAnsi" w:hAnsiTheme="minorHAnsi" w:cs="Arial"/>
                <w:spacing w:val="18"/>
                <w:sz w:val="22"/>
                <w:szCs w:val="22"/>
                <w:lang w:val="es-ES_tradnl"/>
              </w:rPr>
              <w:t xml:space="preserve"> motivo</w:t>
            </w:r>
            <w:r w:rsidR="00F26998" w:rsidRPr="00597D35">
              <w:rPr>
                <w:rFonts w:asciiTheme="minorHAnsi" w:hAnsiTheme="minorHAnsi" w:cs="Arial"/>
                <w:spacing w:val="18"/>
                <w:sz w:val="22"/>
                <w:szCs w:val="22"/>
                <w:lang w:val="es-ES_tradnl"/>
              </w:rPr>
              <w:t>s</w:t>
            </w:r>
            <w:r w:rsidRPr="00597D35">
              <w:rPr>
                <w:rFonts w:asciiTheme="minorHAnsi" w:hAnsiTheme="minorHAnsi" w:cs="Arial"/>
                <w:spacing w:val="18"/>
                <w:sz w:val="22"/>
                <w:szCs w:val="22"/>
                <w:lang w:val="es-ES_tradnl"/>
              </w:rPr>
              <w:t xml:space="preserve"> sometemos a su consideración la presente </w:t>
            </w:r>
            <w:r w:rsidRPr="00597D35">
              <w:rPr>
                <w:rFonts w:asciiTheme="minorHAnsi" w:hAnsiTheme="minorHAnsi" w:cs="Arial"/>
                <w:b/>
                <w:bCs/>
                <w:smallCaps/>
                <w:spacing w:val="18"/>
                <w:sz w:val="22"/>
                <w:szCs w:val="22"/>
                <w:lang w:val="es-ES_tradnl"/>
              </w:rPr>
              <w:t>Solicitud</w:t>
            </w:r>
            <w:r w:rsidRPr="00597D35">
              <w:rPr>
                <w:rFonts w:asciiTheme="minorHAnsi" w:hAnsiTheme="minorHAnsi" w:cs="Arial"/>
                <w:spacing w:val="18"/>
                <w:sz w:val="22"/>
                <w:szCs w:val="22"/>
                <w:lang w:val="es-ES_tradnl"/>
              </w:rPr>
              <w:t xml:space="preserve"> a fin de que se realicen las acciones necesarias para garantizar la seguridad hídrica y ambiental de la Megalópolis del centro de México, a través del reconocimiento y manejo del </w:t>
            </w:r>
            <w:r w:rsidR="000E517A" w:rsidRPr="00597D35">
              <w:rPr>
                <w:rFonts w:asciiTheme="minorHAnsi" w:hAnsiTheme="minorHAnsi" w:cs="Arial"/>
                <w:b/>
                <w:bCs/>
                <w:i/>
                <w:smallCaps/>
                <w:spacing w:val="18"/>
                <w:sz w:val="22"/>
                <w:szCs w:val="22"/>
                <w:lang w:val="es-ES_tradnl"/>
              </w:rPr>
              <w:t>Bosque de Agua</w:t>
            </w:r>
            <w:r w:rsidR="000E517A" w:rsidRPr="00597D35">
              <w:rPr>
                <w:rFonts w:asciiTheme="minorHAnsi" w:hAnsiTheme="minorHAnsi" w:cs="Arial"/>
                <w:spacing w:val="18"/>
                <w:sz w:val="22"/>
                <w:szCs w:val="22"/>
                <w:lang w:val="es-ES_tradnl"/>
              </w:rPr>
              <w:t xml:space="preserve"> </w:t>
            </w:r>
            <w:r w:rsidRPr="00597D35">
              <w:rPr>
                <w:rFonts w:asciiTheme="minorHAnsi" w:hAnsiTheme="minorHAnsi" w:cs="Arial"/>
                <w:spacing w:val="18"/>
                <w:sz w:val="22"/>
                <w:szCs w:val="22"/>
                <w:lang w:val="es-ES_tradnl"/>
              </w:rPr>
              <w:t>como una región natural estratégica para la viabilidad y el desarrollo sustentable de nuestro país.</w:t>
            </w:r>
            <w:r w:rsidRPr="00EC2837">
              <w:rPr>
                <w:rFonts w:asciiTheme="minorHAnsi" w:hAnsiTheme="minorHAnsi" w:cs="Arial"/>
                <w:sz w:val="22"/>
                <w:szCs w:val="22"/>
                <w:lang w:val="es-ES_tradnl"/>
              </w:rPr>
              <w:t xml:space="preserve"> </w:t>
            </w:r>
          </w:p>
          <w:p w14:paraId="3FE592C9" w14:textId="2DBC1637" w:rsidR="002E0F90" w:rsidRPr="00EC2837" w:rsidRDefault="002E0F90" w:rsidP="00535C45">
            <w:pPr>
              <w:jc w:val="both"/>
              <w:rPr>
                <w:rFonts w:asciiTheme="minorHAnsi" w:hAnsiTheme="minorHAnsi" w:cs="Arial"/>
                <w:sz w:val="22"/>
                <w:szCs w:val="22"/>
                <w:lang w:val="es-ES_tradnl"/>
              </w:rPr>
            </w:pPr>
          </w:p>
        </w:tc>
      </w:tr>
    </w:tbl>
    <w:p w14:paraId="45CB16FD" w14:textId="450F6D77" w:rsidR="007600EC" w:rsidRPr="002130EB" w:rsidRDefault="007600EC" w:rsidP="007600EC">
      <w:pPr>
        <w:jc w:val="both"/>
        <w:rPr>
          <w:rFonts w:asciiTheme="minorHAnsi" w:hAnsiTheme="minorHAnsi" w:cs="Arial"/>
          <w:b/>
          <w:spacing w:val="20"/>
          <w:sz w:val="22"/>
          <w:szCs w:val="22"/>
        </w:rPr>
      </w:pPr>
      <w:r w:rsidRPr="002130EB">
        <w:rPr>
          <w:rFonts w:asciiTheme="minorHAnsi" w:hAnsiTheme="minorHAnsi" w:cs="Arial"/>
          <w:b/>
          <w:spacing w:val="20"/>
          <w:sz w:val="22"/>
          <w:szCs w:val="22"/>
        </w:rPr>
        <w:lastRenderedPageBreak/>
        <w:t xml:space="preserve">Por lo anterior, </w:t>
      </w:r>
      <w:r w:rsidR="009C136C" w:rsidRPr="002130EB">
        <w:rPr>
          <w:rFonts w:asciiTheme="minorHAnsi" w:hAnsiTheme="minorHAnsi" w:cs="Arial"/>
          <w:b/>
          <w:spacing w:val="20"/>
          <w:sz w:val="22"/>
          <w:szCs w:val="22"/>
        </w:rPr>
        <w:t xml:space="preserve">quienes suscribimos esta iniciativa </w:t>
      </w:r>
      <w:r w:rsidRPr="002130EB">
        <w:rPr>
          <w:rFonts w:asciiTheme="minorHAnsi" w:hAnsiTheme="minorHAnsi" w:cs="Arial"/>
          <w:b/>
          <w:spacing w:val="20"/>
          <w:sz w:val="22"/>
          <w:szCs w:val="22"/>
        </w:rPr>
        <w:t>emitimos la siguiente:</w:t>
      </w:r>
    </w:p>
    <w:p w14:paraId="1B3DC8CC" w14:textId="77777777" w:rsidR="009C7E09" w:rsidRPr="00EC2837" w:rsidRDefault="009C7E09" w:rsidP="007600EC">
      <w:pPr>
        <w:jc w:val="both"/>
        <w:rPr>
          <w:rFonts w:asciiTheme="minorHAnsi" w:hAnsiTheme="minorHAnsi" w:cs="Arial"/>
          <w:sz w:val="22"/>
          <w:szCs w:val="22"/>
        </w:rPr>
      </w:pPr>
    </w:p>
    <w:tbl>
      <w:tblPr>
        <w:tblW w:w="10095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95"/>
      </w:tblGrid>
      <w:tr w:rsidR="007600EC" w:rsidRPr="00EC2837" w14:paraId="3DC2D122" w14:textId="77777777" w:rsidTr="009C136C">
        <w:trPr>
          <w:trHeight w:val="405"/>
          <w:tblCellSpacing w:w="0" w:type="dxa"/>
        </w:trPr>
        <w:tc>
          <w:tcPr>
            <w:tcW w:w="10095" w:type="dxa"/>
            <w:shd w:val="clear" w:color="auto" w:fill="ACD8FF"/>
          </w:tcPr>
          <w:p w14:paraId="2C4CE844" w14:textId="77777777" w:rsidR="00E24597" w:rsidRPr="00EC2837" w:rsidRDefault="00E24597" w:rsidP="000144B2">
            <w:pPr>
              <w:jc w:val="center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1D774E59" w14:textId="77777777" w:rsidR="007600EC" w:rsidRPr="00EC2837" w:rsidRDefault="00E24597" w:rsidP="000144B2">
            <w:pPr>
              <w:jc w:val="center"/>
              <w:rPr>
                <w:rFonts w:asciiTheme="minorHAnsi" w:hAnsiTheme="minorHAnsi" w:cs="Arial"/>
                <w:b/>
                <w:bCs/>
                <w:caps/>
                <w:spacing w:val="80"/>
                <w:sz w:val="22"/>
                <w:szCs w:val="22"/>
                <w:lang w:val="es-MX"/>
              </w:rPr>
            </w:pPr>
            <w:r w:rsidRPr="00EC2837">
              <w:rPr>
                <w:rFonts w:asciiTheme="minorHAnsi" w:hAnsiTheme="minorHAnsi" w:cs="Arial"/>
                <w:b/>
                <w:bCs/>
                <w:caps/>
                <w:spacing w:val="80"/>
                <w:sz w:val="22"/>
                <w:szCs w:val="22"/>
                <w:lang w:val="es-MX"/>
              </w:rPr>
              <w:t>SOLICITUD</w:t>
            </w:r>
          </w:p>
          <w:p w14:paraId="0505776A" w14:textId="77777777" w:rsidR="007600EC" w:rsidRPr="00EC2837" w:rsidRDefault="007600EC" w:rsidP="007600EC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7600EC" w:rsidRPr="00C41D86" w14:paraId="3A83A961" w14:textId="77777777" w:rsidTr="009C136C">
        <w:trPr>
          <w:trHeight w:val="600"/>
          <w:tblCellSpacing w:w="0" w:type="dxa"/>
        </w:trPr>
        <w:tc>
          <w:tcPr>
            <w:tcW w:w="10095" w:type="dxa"/>
          </w:tcPr>
          <w:p w14:paraId="3EF22EA2" w14:textId="77777777" w:rsidR="00C56723" w:rsidRPr="00C41D86" w:rsidRDefault="00C56723" w:rsidP="00823FD9">
            <w:pPr>
              <w:jc w:val="both"/>
              <w:rPr>
                <w:rFonts w:asciiTheme="minorHAnsi" w:hAnsiTheme="minorHAnsi"/>
                <w:sz w:val="20"/>
                <w:szCs w:val="20"/>
                <w:lang w:val="es-ES_tradnl"/>
              </w:rPr>
            </w:pPr>
          </w:p>
          <w:p w14:paraId="5CA58283" w14:textId="0DAA1B94" w:rsidR="00A50953" w:rsidRPr="008E66F0" w:rsidRDefault="002E0F90" w:rsidP="00C2229D">
            <w:pPr>
              <w:jc w:val="both"/>
              <w:rPr>
                <w:rFonts w:asciiTheme="minorHAnsi" w:hAnsiTheme="minorHAnsi" w:cs="Arial"/>
                <w:smallCaps/>
                <w:spacing w:val="20"/>
                <w:sz w:val="22"/>
                <w:szCs w:val="22"/>
                <w:lang w:val="es-ES_tradnl"/>
              </w:rPr>
            </w:pPr>
            <w:r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>L</w:t>
            </w:r>
            <w:r w:rsidR="009C136C"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>as organizaciones que respaldamos</w:t>
            </w:r>
            <w:r w:rsidR="00823FD9"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 esta </w:t>
            </w:r>
            <w:r w:rsidR="00362AA4"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>recomendación</w:t>
            </w:r>
            <w:r w:rsidR="00F26998"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 </w:t>
            </w:r>
            <w:r w:rsidR="00823FD9"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nos permitimos hacerle una atenta </w:t>
            </w:r>
            <w:r w:rsidR="00823FD9" w:rsidRPr="008E66F0">
              <w:rPr>
                <w:rFonts w:asciiTheme="minorHAnsi" w:hAnsiTheme="minorHAnsi" w:cs="Arial"/>
                <w:b/>
                <w:spacing w:val="20"/>
                <w:sz w:val="22"/>
                <w:szCs w:val="22"/>
                <w:lang w:val="es-ES_tradnl"/>
              </w:rPr>
              <w:t>SOLICITUD</w:t>
            </w:r>
            <w:r w:rsidR="00823FD9"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 para que se establezca, como parte de las políticas </w:t>
            </w:r>
            <w:r w:rsidR="00362AA4"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>públicas</w:t>
            </w:r>
            <w:r w:rsidR="00823FD9"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 y de los instrumentos de los que el Estado Mexicano dispone, la conservación del </w:t>
            </w:r>
            <w:r w:rsidR="00823FD9" w:rsidRPr="008E66F0">
              <w:rPr>
                <w:rFonts w:asciiTheme="minorHAnsi" w:hAnsiTheme="minorHAnsi" w:cs="Arial"/>
                <w:b/>
                <w:i/>
                <w:smallCaps/>
                <w:spacing w:val="20"/>
                <w:sz w:val="22"/>
                <w:szCs w:val="22"/>
                <w:lang w:val="es-ES_tradnl"/>
              </w:rPr>
              <w:t>B</w:t>
            </w:r>
            <w:r w:rsidR="009C136C" w:rsidRPr="008E66F0">
              <w:rPr>
                <w:rFonts w:asciiTheme="minorHAnsi" w:hAnsiTheme="minorHAnsi" w:cs="Arial"/>
                <w:b/>
                <w:i/>
                <w:smallCaps/>
                <w:spacing w:val="20"/>
                <w:sz w:val="22"/>
                <w:szCs w:val="22"/>
                <w:lang w:val="es-ES_tradnl"/>
              </w:rPr>
              <w:t xml:space="preserve">osque de </w:t>
            </w:r>
            <w:r w:rsidR="00823FD9" w:rsidRPr="008E66F0">
              <w:rPr>
                <w:rFonts w:asciiTheme="minorHAnsi" w:hAnsiTheme="minorHAnsi" w:cs="Arial"/>
                <w:b/>
                <w:i/>
                <w:smallCaps/>
                <w:spacing w:val="20"/>
                <w:sz w:val="22"/>
                <w:szCs w:val="22"/>
                <w:lang w:val="es-ES_tradnl"/>
              </w:rPr>
              <w:t>A</w:t>
            </w:r>
            <w:r w:rsidR="009C136C" w:rsidRPr="008E66F0">
              <w:rPr>
                <w:rFonts w:asciiTheme="minorHAnsi" w:hAnsiTheme="minorHAnsi" w:cs="Arial"/>
                <w:b/>
                <w:i/>
                <w:smallCaps/>
                <w:spacing w:val="20"/>
                <w:sz w:val="22"/>
                <w:szCs w:val="22"/>
                <w:lang w:val="es-ES_tradnl"/>
              </w:rPr>
              <w:t>gua</w:t>
            </w:r>
            <w:r w:rsidRPr="008E66F0">
              <w:rPr>
                <w:rFonts w:asciiTheme="minorHAnsi" w:hAnsiTheme="minorHAnsi" w:cs="Arial"/>
                <w:b/>
                <w:i/>
                <w:smallCaps/>
                <w:spacing w:val="20"/>
                <w:sz w:val="22"/>
                <w:szCs w:val="22"/>
                <w:lang w:val="es-ES_tradnl"/>
              </w:rPr>
              <w:t xml:space="preserve"> </w:t>
            </w:r>
            <w:r w:rsidRPr="008E66F0">
              <w:rPr>
                <w:rFonts w:asciiTheme="minorHAnsi" w:hAnsiTheme="minorHAnsi" w:cs="Arial"/>
                <w:bCs/>
                <w:iCs/>
                <w:spacing w:val="20"/>
                <w:sz w:val="22"/>
                <w:szCs w:val="22"/>
                <w:lang w:val="es-ES_tradnl"/>
              </w:rPr>
              <w:t>como un tema prioritario y estratégico</w:t>
            </w:r>
            <w:r w:rsidR="00466D22"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>,</w:t>
            </w:r>
            <w:r w:rsidR="00F477E3"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 estableciendo las bases legales e institucionales que permitan contar con los instrumentos públicos para la gestión </w:t>
            </w:r>
            <w:r w:rsidR="00466D22"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>de la</w:t>
            </w:r>
            <w:r w:rsidR="00F477E3"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 conservación</w:t>
            </w:r>
            <w:r w:rsidR="008E66F0"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>, restauración, aprovechamiento sostenible, desarrollo sostenible y la protección</w:t>
            </w:r>
            <w:r w:rsidR="00385F3A"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 </w:t>
            </w:r>
            <w:r w:rsidR="008E66F0"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de la región </w:t>
            </w:r>
            <w:r w:rsidR="00F477E3"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del </w:t>
            </w:r>
            <w:r w:rsidR="009C136C" w:rsidRPr="008E66F0">
              <w:rPr>
                <w:rFonts w:asciiTheme="minorHAnsi" w:hAnsiTheme="minorHAnsi" w:cs="Arial"/>
                <w:b/>
                <w:i/>
                <w:smallCaps/>
                <w:spacing w:val="20"/>
                <w:sz w:val="22"/>
                <w:szCs w:val="22"/>
                <w:lang w:val="es-ES_tradnl"/>
              </w:rPr>
              <w:t>Bosque de Agua</w:t>
            </w:r>
            <w:r w:rsidR="00F477E3" w:rsidRPr="008E66F0">
              <w:rPr>
                <w:rFonts w:asciiTheme="minorHAnsi" w:hAnsiTheme="minorHAnsi" w:cs="Arial"/>
                <w:smallCaps/>
                <w:spacing w:val="20"/>
                <w:sz w:val="22"/>
                <w:szCs w:val="22"/>
                <w:lang w:val="es-ES_tradnl"/>
              </w:rPr>
              <w:t>.</w:t>
            </w:r>
            <w:r w:rsidR="002172AD" w:rsidRPr="008E66F0">
              <w:rPr>
                <w:rFonts w:asciiTheme="minorHAnsi" w:hAnsiTheme="minorHAnsi" w:cs="Arial"/>
                <w:smallCaps/>
                <w:spacing w:val="20"/>
                <w:sz w:val="22"/>
                <w:szCs w:val="22"/>
                <w:lang w:val="es-ES_tradnl"/>
              </w:rPr>
              <w:t xml:space="preserve">  </w:t>
            </w:r>
          </w:p>
          <w:p w14:paraId="548CD100" w14:textId="7B6BBA1C" w:rsidR="00C2229D" w:rsidRPr="008E66F0" w:rsidRDefault="00CD3515" w:rsidP="00CD3515">
            <w:pPr>
              <w:tabs>
                <w:tab w:val="left" w:pos="6213"/>
              </w:tabs>
              <w:jc w:val="both"/>
              <w:rPr>
                <w:rFonts w:asciiTheme="minorHAnsi" w:hAnsiTheme="minorHAnsi" w:cs="Arial"/>
                <w:smallCaps/>
                <w:spacing w:val="20"/>
                <w:sz w:val="22"/>
                <w:szCs w:val="22"/>
                <w:lang w:val="es-ES_tradnl"/>
              </w:rPr>
            </w:pPr>
            <w:r w:rsidRPr="008E66F0">
              <w:rPr>
                <w:rFonts w:asciiTheme="minorHAnsi" w:hAnsiTheme="minorHAnsi" w:cs="Arial"/>
                <w:smallCaps/>
                <w:spacing w:val="20"/>
                <w:sz w:val="22"/>
                <w:szCs w:val="22"/>
                <w:lang w:val="es-ES_tradnl"/>
              </w:rPr>
              <w:tab/>
            </w:r>
          </w:p>
          <w:p w14:paraId="393ADF0B" w14:textId="6E1E5EED" w:rsidR="0052651F" w:rsidRPr="008E66F0" w:rsidRDefault="0052651F" w:rsidP="0052651F">
            <w:pPr>
              <w:jc w:val="both"/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</w:pPr>
            <w:r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>P</w:t>
            </w:r>
            <w:r w:rsidR="002172AD"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>ara concretar lo antes expuesto</w:t>
            </w:r>
            <w:r w:rsidR="008B1DF9"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>,</w:t>
            </w:r>
            <w:r w:rsidR="002172AD"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 proponemos </w:t>
            </w:r>
            <w:r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>las siguientes metas:</w:t>
            </w:r>
          </w:p>
          <w:p w14:paraId="228B6E02" w14:textId="77777777" w:rsidR="0052651F" w:rsidRPr="008E66F0" w:rsidRDefault="0052651F" w:rsidP="0052651F">
            <w:pPr>
              <w:jc w:val="both"/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</w:pPr>
          </w:p>
          <w:p w14:paraId="5A08015E" w14:textId="25EC0ACE" w:rsidR="00260F52" w:rsidRPr="008E66F0" w:rsidRDefault="00260F52" w:rsidP="0052651F">
            <w:pPr>
              <w:numPr>
                <w:ilvl w:val="0"/>
                <w:numId w:val="14"/>
              </w:numPr>
              <w:ind w:left="714" w:hanging="357"/>
              <w:jc w:val="both"/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</w:pPr>
            <w:r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>La inc</w:t>
            </w:r>
            <w:r w:rsidR="0031085D"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orporación explicita en el </w:t>
            </w:r>
            <w:r w:rsidR="0031085D" w:rsidRPr="008E66F0">
              <w:rPr>
                <w:rFonts w:asciiTheme="minorHAnsi" w:hAnsiTheme="minorHAnsi" w:cs="Arial"/>
                <w:b/>
                <w:bCs/>
                <w:i/>
                <w:iCs/>
                <w:smallCaps/>
                <w:spacing w:val="20"/>
                <w:sz w:val="22"/>
                <w:szCs w:val="22"/>
                <w:lang w:val="es-ES_tradnl"/>
              </w:rPr>
              <w:t>Plan Nacional de Desarrollo 2019-2024</w:t>
            </w:r>
            <w:r w:rsidR="0031085D"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 </w:t>
            </w:r>
            <w:r w:rsidR="00B7236F"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>d</w:t>
            </w:r>
            <w:r w:rsidR="0031085D"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el compromiso de proteger </w:t>
            </w:r>
            <w:r w:rsidR="00E2731F"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y conservar </w:t>
            </w:r>
            <w:r w:rsidR="0031085D"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el </w:t>
            </w:r>
            <w:r w:rsidR="0031085D" w:rsidRPr="008E66F0">
              <w:rPr>
                <w:rFonts w:asciiTheme="minorHAnsi" w:hAnsiTheme="minorHAnsi" w:cs="Arial"/>
                <w:smallCaps/>
                <w:spacing w:val="20"/>
                <w:sz w:val="22"/>
                <w:szCs w:val="22"/>
                <w:lang w:val="es-ES_tradnl"/>
              </w:rPr>
              <w:t>Bosque de Agua</w:t>
            </w:r>
            <w:r w:rsidR="0031085D"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 como una región </w:t>
            </w:r>
            <w:r w:rsidR="00D80026"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>estratégica</w:t>
            </w:r>
            <w:r w:rsidR="0031085D"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 de seguridad nacional </w:t>
            </w:r>
            <w:r w:rsidR="00D80026"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>para el abasto de agua de la megalópolis del centro de México</w:t>
            </w:r>
            <w:r w:rsidR="00F021F1"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>.</w:t>
            </w:r>
          </w:p>
          <w:p w14:paraId="0029474C" w14:textId="77777777" w:rsidR="00F021F1" w:rsidRPr="008E66F0" w:rsidRDefault="00F021F1" w:rsidP="00F021F1">
            <w:pPr>
              <w:ind w:left="714"/>
              <w:jc w:val="both"/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</w:pPr>
          </w:p>
          <w:p w14:paraId="4AA0E169" w14:textId="1735AAD3" w:rsidR="00D809F6" w:rsidRPr="008E66F0" w:rsidRDefault="00D809F6" w:rsidP="00F021F1">
            <w:pPr>
              <w:numPr>
                <w:ilvl w:val="0"/>
                <w:numId w:val="14"/>
              </w:numPr>
              <w:ind w:left="714" w:hanging="357"/>
              <w:jc w:val="both"/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</w:pPr>
            <w:r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La declaratoria y observancia del </w:t>
            </w:r>
            <w:r w:rsidR="00C56723" w:rsidRPr="008E66F0">
              <w:rPr>
                <w:rFonts w:asciiTheme="minorHAnsi" w:hAnsiTheme="minorHAnsi" w:cs="Arial"/>
                <w:i/>
                <w:smallCaps/>
                <w:spacing w:val="20"/>
                <w:sz w:val="22"/>
                <w:szCs w:val="22"/>
                <w:lang w:val="es-ES_tradnl"/>
              </w:rPr>
              <w:t>Bosque de Agua</w:t>
            </w:r>
            <w:r w:rsidR="00C56723"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 </w:t>
            </w:r>
            <w:r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como </w:t>
            </w:r>
            <w:r w:rsidR="007E317F" w:rsidRPr="008E66F0">
              <w:rPr>
                <w:rFonts w:asciiTheme="minorHAnsi" w:hAnsiTheme="minorHAnsi" w:cs="Arial"/>
                <w:b/>
                <w:spacing w:val="20"/>
                <w:sz w:val="22"/>
                <w:szCs w:val="22"/>
                <w:lang w:val="es-ES_tradnl"/>
              </w:rPr>
              <w:t xml:space="preserve">Región Prioritaria </w:t>
            </w:r>
            <w:r w:rsidR="00B00C4C" w:rsidRPr="008E66F0">
              <w:rPr>
                <w:rFonts w:asciiTheme="minorHAnsi" w:hAnsiTheme="minorHAnsi" w:cs="Arial"/>
                <w:b/>
                <w:spacing w:val="20"/>
                <w:sz w:val="22"/>
                <w:szCs w:val="22"/>
                <w:lang w:val="es-ES_tradnl"/>
              </w:rPr>
              <w:t xml:space="preserve">y Estratégica </w:t>
            </w:r>
            <w:r w:rsidR="007E317F" w:rsidRPr="008E66F0">
              <w:rPr>
                <w:rFonts w:asciiTheme="minorHAnsi" w:hAnsiTheme="minorHAnsi" w:cs="Arial"/>
                <w:b/>
                <w:spacing w:val="20"/>
                <w:sz w:val="22"/>
                <w:szCs w:val="22"/>
                <w:lang w:val="es-ES_tradnl"/>
              </w:rPr>
              <w:t xml:space="preserve">para la Conservación </w:t>
            </w:r>
            <w:r w:rsidRPr="008E66F0">
              <w:rPr>
                <w:rFonts w:asciiTheme="minorHAnsi" w:hAnsiTheme="minorHAnsi" w:cs="Arial"/>
                <w:b/>
                <w:spacing w:val="20"/>
                <w:sz w:val="22"/>
                <w:szCs w:val="22"/>
                <w:lang w:val="es-ES_tradnl"/>
              </w:rPr>
              <w:t>del agua de la Megalópolis</w:t>
            </w:r>
            <w:r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, y para que se puedan canalizar recursos públicos para su </w:t>
            </w:r>
            <w:r w:rsidR="008E66F0"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>conservación, restauración, protección, manejo, aprovechamiento y desarrollo sostenible.</w:t>
            </w:r>
          </w:p>
          <w:p w14:paraId="18F458D5" w14:textId="77777777" w:rsidR="00D809F6" w:rsidRPr="008E66F0" w:rsidRDefault="00D809F6" w:rsidP="00D809F6">
            <w:pPr>
              <w:pStyle w:val="Prrafodelista"/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</w:pPr>
          </w:p>
          <w:p w14:paraId="4361BC3F" w14:textId="1D8C9024" w:rsidR="007514D1" w:rsidRPr="008E66F0" w:rsidRDefault="007514D1" w:rsidP="00F021F1">
            <w:pPr>
              <w:numPr>
                <w:ilvl w:val="0"/>
                <w:numId w:val="14"/>
              </w:numPr>
              <w:ind w:left="714" w:hanging="357"/>
              <w:jc w:val="both"/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</w:pPr>
            <w:r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>La incorporación del Bosque de Agua en el Plan Sectorial de SEMARNAT.</w:t>
            </w:r>
          </w:p>
          <w:p w14:paraId="0D92577D" w14:textId="77777777" w:rsidR="007514D1" w:rsidRPr="008E66F0" w:rsidRDefault="007514D1" w:rsidP="007514D1">
            <w:pPr>
              <w:pStyle w:val="Prrafodelista"/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</w:pPr>
          </w:p>
          <w:p w14:paraId="348280C2" w14:textId="1F0F5D33" w:rsidR="007514D1" w:rsidRPr="008E66F0" w:rsidRDefault="007514D1" w:rsidP="00F021F1">
            <w:pPr>
              <w:numPr>
                <w:ilvl w:val="0"/>
                <w:numId w:val="14"/>
              </w:numPr>
              <w:ind w:left="714" w:hanging="357"/>
              <w:jc w:val="both"/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</w:pPr>
            <w:r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>La asignación de presupuesto a la conservación y gestión del Bosque de Agua.</w:t>
            </w:r>
          </w:p>
          <w:p w14:paraId="14FA8C60" w14:textId="77777777" w:rsidR="007514D1" w:rsidRPr="008E66F0" w:rsidRDefault="007514D1" w:rsidP="007514D1">
            <w:pPr>
              <w:pStyle w:val="Prrafodelista"/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</w:pPr>
          </w:p>
          <w:p w14:paraId="2B772606" w14:textId="09BCE23D" w:rsidR="007514D1" w:rsidRPr="008E66F0" w:rsidRDefault="007514D1" w:rsidP="00C41D86">
            <w:pPr>
              <w:numPr>
                <w:ilvl w:val="0"/>
                <w:numId w:val="14"/>
              </w:numPr>
              <w:ind w:left="714" w:hanging="357"/>
              <w:jc w:val="both"/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</w:pPr>
            <w:r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La participación </w:t>
            </w:r>
            <w:r w:rsidR="00C41D86"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y el apoyo </w:t>
            </w:r>
            <w:r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de SEMARNAT en el proceso de IMPACTO COLECTIVO que está coordinando la </w:t>
            </w:r>
            <w:r w:rsidRPr="00F3080C">
              <w:rPr>
                <w:rFonts w:asciiTheme="minorHAnsi" w:hAnsiTheme="minorHAnsi" w:cs="Arial"/>
                <w:smallCaps/>
                <w:spacing w:val="20"/>
                <w:sz w:val="22"/>
                <w:szCs w:val="22"/>
                <w:lang w:val="es-ES_tradnl"/>
              </w:rPr>
              <w:t>Fundación Biosfera del Anáhuac</w:t>
            </w:r>
            <w:r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 </w:t>
            </w:r>
            <w:r w:rsidR="00F3080C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(FUNBA) </w:t>
            </w:r>
            <w:r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>en colaboración con los actores clave de la región para generar una agenda común hacia la conservación y el desarrollo sostenible de la región del Bosque de Agua.</w:t>
            </w:r>
            <w:r w:rsidR="00C41D86"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 Este es un proceso de consulta, socialización y participación de las comunidades indígenas y de los dueños y poseedores de la tierra</w:t>
            </w:r>
            <w:r w:rsidR="00F3080C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>, con la participación de los demás sectores clave,</w:t>
            </w:r>
            <w:r w:rsidR="00C41D86"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 para definir los destinos del </w:t>
            </w:r>
            <w:r w:rsidR="00C41D86" w:rsidRPr="008E66F0">
              <w:rPr>
                <w:rFonts w:asciiTheme="minorHAnsi" w:hAnsiTheme="minorHAnsi" w:cs="Arial"/>
                <w:i/>
                <w:iCs/>
                <w:smallCaps/>
                <w:spacing w:val="20"/>
                <w:sz w:val="22"/>
                <w:szCs w:val="22"/>
                <w:lang w:val="es-ES_tradnl"/>
              </w:rPr>
              <w:t>Bosque de Agua</w:t>
            </w:r>
            <w:r w:rsidR="00C41D86"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. </w:t>
            </w:r>
          </w:p>
          <w:p w14:paraId="6CEA673A" w14:textId="77777777" w:rsidR="007514D1" w:rsidRPr="008E66F0" w:rsidRDefault="007514D1" w:rsidP="007514D1">
            <w:pPr>
              <w:pStyle w:val="Prrafodelista"/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</w:pPr>
          </w:p>
          <w:p w14:paraId="4E56A450" w14:textId="0742938C" w:rsidR="007514D1" w:rsidRPr="008E66F0" w:rsidRDefault="007514D1" w:rsidP="00F021F1">
            <w:pPr>
              <w:numPr>
                <w:ilvl w:val="0"/>
                <w:numId w:val="14"/>
              </w:numPr>
              <w:ind w:left="714" w:hanging="357"/>
              <w:jc w:val="both"/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</w:pPr>
            <w:r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>Avalar la gestión de fondos internacionales para la conservación del Bosque de Agua.</w:t>
            </w:r>
          </w:p>
          <w:p w14:paraId="177F9634" w14:textId="77777777" w:rsidR="007514D1" w:rsidRPr="008E66F0" w:rsidRDefault="007514D1" w:rsidP="007514D1">
            <w:pPr>
              <w:pStyle w:val="Prrafodelista"/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</w:pPr>
          </w:p>
          <w:p w14:paraId="7100A384" w14:textId="18CE74C1" w:rsidR="00F021F1" w:rsidRPr="008E66F0" w:rsidRDefault="00F021F1" w:rsidP="00F021F1">
            <w:pPr>
              <w:numPr>
                <w:ilvl w:val="0"/>
                <w:numId w:val="14"/>
              </w:numPr>
              <w:ind w:left="714" w:hanging="357"/>
              <w:jc w:val="both"/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</w:pPr>
            <w:r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La adopción e impulso de la </w:t>
            </w:r>
            <w:r w:rsidRPr="008E66F0">
              <w:rPr>
                <w:rFonts w:asciiTheme="minorHAnsi" w:hAnsiTheme="minorHAnsi" w:cs="Arial"/>
                <w:i/>
                <w:iCs/>
                <w:smallCaps/>
                <w:spacing w:val="20"/>
                <w:sz w:val="22"/>
                <w:szCs w:val="22"/>
                <w:lang w:val="es-ES_tradnl"/>
              </w:rPr>
              <w:t>Estrategia para la Conservación del Bosque de Agua 2012-2030</w:t>
            </w:r>
            <w:r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, como parte de las políticas públicas para la protección y manejo del </w:t>
            </w:r>
            <w:r w:rsidRPr="008E66F0">
              <w:rPr>
                <w:rFonts w:asciiTheme="minorHAnsi" w:hAnsiTheme="minorHAnsi" w:cs="Arial"/>
                <w:smallCaps/>
                <w:spacing w:val="20"/>
                <w:sz w:val="22"/>
                <w:szCs w:val="22"/>
                <w:lang w:val="es-ES_tradnl"/>
              </w:rPr>
              <w:t>Bosque de Agua</w:t>
            </w:r>
            <w:r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>.</w:t>
            </w:r>
          </w:p>
          <w:p w14:paraId="408DEB60" w14:textId="77777777" w:rsidR="0052651F" w:rsidRPr="008E66F0" w:rsidRDefault="0052651F" w:rsidP="0052651F">
            <w:pPr>
              <w:ind w:left="714"/>
              <w:jc w:val="both"/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</w:pPr>
          </w:p>
          <w:p w14:paraId="1F8B956C" w14:textId="565EEE8D" w:rsidR="0052651F" w:rsidRPr="008E66F0" w:rsidRDefault="0052651F" w:rsidP="0052651F">
            <w:pPr>
              <w:numPr>
                <w:ilvl w:val="0"/>
                <w:numId w:val="14"/>
              </w:numPr>
              <w:ind w:left="714" w:hanging="357"/>
              <w:jc w:val="both"/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</w:pPr>
            <w:r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La gestión para el establecimiento y observancia de un Convenio amplio de coordinación y colaboración entre el Gobierno Federal y los gobiernos de los Estados de México, Morelos y Ciudad de México para la protección del </w:t>
            </w:r>
            <w:r w:rsidR="00C56723" w:rsidRPr="008E66F0">
              <w:rPr>
                <w:rFonts w:asciiTheme="minorHAnsi" w:hAnsiTheme="minorHAnsi" w:cs="Arial"/>
                <w:i/>
                <w:iCs/>
                <w:smallCaps/>
                <w:spacing w:val="20"/>
                <w:sz w:val="22"/>
                <w:szCs w:val="22"/>
                <w:lang w:val="es-ES_tradnl"/>
              </w:rPr>
              <w:t>Bosque de Agua</w:t>
            </w:r>
            <w:r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>.</w:t>
            </w:r>
          </w:p>
          <w:p w14:paraId="48F01804" w14:textId="77777777" w:rsidR="0052651F" w:rsidRPr="008E66F0" w:rsidRDefault="0052651F" w:rsidP="0052651F">
            <w:pPr>
              <w:ind w:left="714"/>
              <w:jc w:val="both"/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</w:pPr>
          </w:p>
          <w:p w14:paraId="3DD62BBE" w14:textId="2EC7BFF0" w:rsidR="0052651F" w:rsidRPr="008E66F0" w:rsidRDefault="0052651F" w:rsidP="0052651F">
            <w:pPr>
              <w:numPr>
                <w:ilvl w:val="0"/>
                <w:numId w:val="14"/>
              </w:numPr>
              <w:ind w:left="714" w:hanging="357"/>
              <w:jc w:val="both"/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</w:pPr>
            <w:r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lastRenderedPageBreak/>
              <w:t xml:space="preserve">La conformación y funcionamiento de un </w:t>
            </w:r>
            <w:r w:rsidR="007F7BF9"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>Comité ejecutivo</w:t>
            </w:r>
            <w:r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 regional de coordinación y suma de esfuerzos intersectoriales e interinstitucionales para la planificación, manejo y gestión del </w:t>
            </w:r>
            <w:r w:rsidR="00C56723" w:rsidRPr="008E66F0">
              <w:rPr>
                <w:rFonts w:asciiTheme="minorHAnsi" w:hAnsiTheme="minorHAnsi" w:cs="Arial"/>
                <w:i/>
                <w:iCs/>
                <w:smallCaps/>
                <w:spacing w:val="20"/>
                <w:sz w:val="22"/>
                <w:szCs w:val="22"/>
                <w:lang w:val="es-ES_tradnl"/>
              </w:rPr>
              <w:t>Bosque de Agua</w:t>
            </w:r>
            <w:r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. </w:t>
            </w:r>
          </w:p>
          <w:p w14:paraId="5C58ED24" w14:textId="77777777" w:rsidR="0052651F" w:rsidRPr="008E66F0" w:rsidRDefault="0052651F" w:rsidP="0052651F">
            <w:pPr>
              <w:ind w:left="714"/>
              <w:jc w:val="both"/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</w:pPr>
          </w:p>
          <w:p w14:paraId="5A8E651A" w14:textId="4486264F" w:rsidR="0052651F" w:rsidRPr="008E66F0" w:rsidRDefault="00E24597" w:rsidP="0052651F">
            <w:pPr>
              <w:numPr>
                <w:ilvl w:val="0"/>
                <w:numId w:val="14"/>
              </w:numPr>
              <w:ind w:left="714" w:hanging="357"/>
              <w:jc w:val="both"/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</w:pPr>
            <w:r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>La a</w:t>
            </w:r>
            <w:r w:rsidR="0052651F"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signación de recursos financieros y humanos para la realización de un estudio de factibilidad para el establecimiento y gestión de una </w:t>
            </w:r>
            <w:r w:rsidR="0052651F" w:rsidRPr="008E66F0">
              <w:rPr>
                <w:rFonts w:asciiTheme="minorHAnsi" w:hAnsiTheme="minorHAnsi" w:cs="Arial"/>
                <w:b/>
                <w:spacing w:val="20"/>
                <w:sz w:val="22"/>
                <w:szCs w:val="22"/>
                <w:lang w:val="es-ES_tradnl"/>
              </w:rPr>
              <w:t xml:space="preserve">Red de </w:t>
            </w:r>
            <w:proofErr w:type="spellStart"/>
            <w:r w:rsidR="0052651F" w:rsidRPr="008E66F0">
              <w:rPr>
                <w:rFonts w:asciiTheme="minorHAnsi" w:hAnsiTheme="minorHAnsi" w:cs="Arial"/>
                <w:b/>
                <w:spacing w:val="20"/>
                <w:sz w:val="22"/>
                <w:szCs w:val="22"/>
                <w:lang w:val="es-ES_tradnl"/>
              </w:rPr>
              <w:t>ANPs</w:t>
            </w:r>
            <w:proofErr w:type="spellEnd"/>
            <w:r w:rsidR="0052651F" w:rsidRPr="008E66F0">
              <w:rPr>
                <w:rFonts w:asciiTheme="minorHAnsi" w:hAnsiTheme="minorHAnsi" w:cs="Arial"/>
                <w:b/>
                <w:spacing w:val="20"/>
                <w:sz w:val="22"/>
                <w:szCs w:val="22"/>
                <w:lang w:val="es-ES_tradnl"/>
              </w:rPr>
              <w:t xml:space="preserve"> y corredores biológicos</w:t>
            </w:r>
            <w:r w:rsidR="0052651F"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 </w:t>
            </w:r>
            <w:r w:rsidR="007F7BF9" w:rsidRPr="008E66F0">
              <w:rPr>
                <w:rFonts w:asciiTheme="minorHAnsi" w:hAnsiTheme="minorHAnsi" w:cs="Arial"/>
                <w:b/>
                <w:spacing w:val="20"/>
                <w:sz w:val="22"/>
                <w:szCs w:val="22"/>
                <w:lang w:val="es-ES_tradnl"/>
              </w:rPr>
              <w:t>o un esquema de conservación adecuado</w:t>
            </w:r>
            <w:r w:rsidR="007F7BF9"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 </w:t>
            </w:r>
            <w:r w:rsidR="0052651F"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para el manejo integral de la región del </w:t>
            </w:r>
            <w:r w:rsidR="00C56723" w:rsidRPr="008E66F0">
              <w:rPr>
                <w:rFonts w:asciiTheme="minorHAnsi" w:hAnsiTheme="minorHAnsi" w:cs="Arial"/>
                <w:i/>
                <w:iCs/>
                <w:smallCaps/>
                <w:spacing w:val="20"/>
                <w:sz w:val="22"/>
                <w:szCs w:val="22"/>
                <w:lang w:val="es-ES_tradnl"/>
              </w:rPr>
              <w:t>Bosque de Agua</w:t>
            </w:r>
            <w:r w:rsidR="0052651F" w:rsidRPr="008E66F0">
              <w:rPr>
                <w:rFonts w:asciiTheme="minorHAnsi" w:hAnsiTheme="minorHAnsi" w:cs="Arial"/>
                <w:smallCaps/>
                <w:spacing w:val="20"/>
                <w:sz w:val="22"/>
                <w:szCs w:val="22"/>
                <w:lang w:val="es-ES_tradnl"/>
              </w:rPr>
              <w:t>.</w:t>
            </w:r>
          </w:p>
          <w:p w14:paraId="0ECCAEE1" w14:textId="77777777" w:rsidR="0052651F" w:rsidRPr="008E66F0" w:rsidRDefault="0052651F" w:rsidP="00C41D86">
            <w:pPr>
              <w:jc w:val="both"/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</w:pPr>
          </w:p>
          <w:p w14:paraId="230A6AA0" w14:textId="61A88697" w:rsidR="009A2B6B" w:rsidRPr="008E66F0" w:rsidRDefault="0052651F" w:rsidP="009A2B6B">
            <w:pPr>
              <w:numPr>
                <w:ilvl w:val="0"/>
                <w:numId w:val="14"/>
              </w:numPr>
              <w:ind w:left="714" w:hanging="357"/>
              <w:jc w:val="both"/>
              <w:rPr>
                <w:rFonts w:asciiTheme="minorHAnsi" w:hAnsiTheme="minorHAnsi" w:cs="Arial"/>
                <w:spacing w:val="20"/>
                <w:sz w:val="22"/>
                <w:szCs w:val="22"/>
              </w:rPr>
            </w:pPr>
            <w:r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>La elaboración, consenso, establecimiento y observancia del Ordenamiento Ecológico Territorial Regional por microcuencas hidrológicas</w:t>
            </w:r>
            <w:r w:rsidR="00636BC8"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 del</w:t>
            </w:r>
            <w:r w:rsidR="00C56723" w:rsidRPr="008E66F0">
              <w:rPr>
                <w:rFonts w:asciiTheme="minorHAnsi" w:hAnsiTheme="minorHAnsi" w:cs="Arial"/>
                <w:i/>
                <w:iCs/>
                <w:smallCaps/>
                <w:spacing w:val="20"/>
                <w:sz w:val="22"/>
                <w:szCs w:val="22"/>
                <w:lang w:val="es-ES_tradnl"/>
              </w:rPr>
              <w:t xml:space="preserve"> Bosque de Agua</w:t>
            </w:r>
            <w:r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, que sea la base para </w:t>
            </w:r>
            <w:r w:rsidR="00C56723"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su </w:t>
            </w:r>
            <w:r w:rsidR="00636BC8"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>gestión y manejo, así como</w:t>
            </w:r>
            <w:r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 el instrumento rector para la coordinación de la regulación del uso del suelo por las entidades</w:t>
            </w:r>
            <w:r w:rsidR="00F3080C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>,</w:t>
            </w:r>
            <w:r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 municipios </w:t>
            </w:r>
            <w:r w:rsidR="00F3080C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y alcaldías </w:t>
            </w:r>
            <w:r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 xml:space="preserve">que conforman el </w:t>
            </w:r>
            <w:r w:rsidR="00C56723" w:rsidRPr="008E66F0">
              <w:rPr>
                <w:rFonts w:asciiTheme="minorHAnsi" w:hAnsiTheme="minorHAnsi" w:cs="Arial"/>
                <w:i/>
                <w:iCs/>
                <w:smallCaps/>
                <w:spacing w:val="20"/>
                <w:sz w:val="22"/>
                <w:szCs w:val="22"/>
                <w:lang w:val="es-ES_tradnl"/>
              </w:rPr>
              <w:t>Bosque de Agua</w:t>
            </w:r>
            <w:r w:rsidRPr="008E66F0">
              <w:rPr>
                <w:rFonts w:asciiTheme="minorHAnsi" w:hAnsiTheme="minorHAnsi" w:cs="Arial"/>
                <w:spacing w:val="20"/>
                <w:sz w:val="22"/>
                <w:szCs w:val="22"/>
                <w:lang w:val="es-ES_tradnl"/>
              </w:rPr>
              <w:t>.</w:t>
            </w:r>
          </w:p>
          <w:p w14:paraId="76C3571F" w14:textId="77777777" w:rsidR="00C56723" w:rsidRPr="008E66F0" w:rsidRDefault="00C56723" w:rsidP="009A2B6B">
            <w:pPr>
              <w:jc w:val="both"/>
              <w:rPr>
                <w:rFonts w:asciiTheme="minorHAnsi" w:hAnsiTheme="minorHAnsi"/>
                <w:spacing w:val="20"/>
                <w:sz w:val="22"/>
                <w:szCs w:val="22"/>
                <w:lang w:val="es-ES_tradnl"/>
              </w:rPr>
            </w:pPr>
          </w:p>
          <w:p w14:paraId="0CCA7287" w14:textId="77777777" w:rsidR="007B547E" w:rsidRPr="008E66F0" w:rsidRDefault="007B547E" w:rsidP="009A2B6B">
            <w:pPr>
              <w:jc w:val="both"/>
              <w:rPr>
                <w:rFonts w:asciiTheme="minorHAnsi" w:hAnsiTheme="minorHAnsi"/>
                <w:spacing w:val="20"/>
                <w:sz w:val="22"/>
                <w:szCs w:val="22"/>
                <w:lang w:val="es-ES_tradnl"/>
              </w:rPr>
            </w:pPr>
          </w:p>
          <w:p w14:paraId="6D4800CC" w14:textId="5181F19F" w:rsidR="009A2B6B" w:rsidRPr="008E66F0" w:rsidRDefault="009A2B6B" w:rsidP="009A2B6B">
            <w:pPr>
              <w:jc w:val="both"/>
              <w:rPr>
                <w:rFonts w:asciiTheme="minorHAnsi" w:hAnsiTheme="minorHAnsi"/>
                <w:spacing w:val="20"/>
                <w:sz w:val="22"/>
                <w:szCs w:val="22"/>
                <w:lang w:val="es-ES_tradnl"/>
              </w:rPr>
            </w:pPr>
            <w:r w:rsidRPr="008E66F0">
              <w:rPr>
                <w:rFonts w:asciiTheme="minorHAnsi" w:hAnsiTheme="minorHAnsi"/>
                <w:spacing w:val="20"/>
                <w:sz w:val="22"/>
                <w:szCs w:val="22"/>
                <w:lang w:val="es-ES_tradnl"/>
              </w:rPr>
              <w:t xml:space="preserve">A fin de </w:t>
            </w:r>
            <w:r w:rsidR="000A4C9F" w:rsidRPr="008E66F0">
              <w:rPr>
                <w:rFonts w:asciiTheme="minorHAnsi" w:hAnsiTheme="minorHAnsi"/>
                <w:spacing w:val="20"/>
                <w:sz w:val="22"/>
                <w:szCs w:val="22"/>
                <w:lang w:val="es-ES_tradnl"/>
              </w:rPr>
              <w:t>dar seguimiento a esta Solicitud</w:t>
            </w:r>
            <w:r w:rsidRPr="008E66F0">
              <w:rPr>
                <w:rFonts w:asciiTheme="minorHAnsi" w:hAnsiTheme="minorHAnsi"/>
                <w:spacing w:val="20"/>
                <w:sz w:val="22"/>
                <w:szCs w:val="22"/>
                <w:lang w:val="es-ES_tradnl"/>
              </w:rPr>
              <w:t xml:space="preserve">, pedimos también por este medio </w:t>
            </w:r>
            <w:r w:rsidR="00002B03" w:rsidRPr="008E66F0">
              <w:rPr>
                <w:rFonts w:asciiTheme="minorHAnsi" w:hAnsiTheme="minorHAnsi"/>
                <w:spacing w:val="20"/>
                <w:sz w:val="22"/>
                <w:szCs w:val="22"/>
                <w:lang w:val="es-ES_tradnl"/>
              </w:rPr>
              <w:t xml:space="preserve">que </w:t>
            </w:r>
            <w:r w:rsidR="000A4C9F" w:rsidRPr="008E66F0">
              <w:rPr>
                <w:rFonts w:asciiTheme="minorHAnsi" w:hAnsiTheme="minorHAnsi"/>
                <w:spacing w:val="20"/>
                <w:sz w:val="22"/>
                <w:szCs w:val="22"/>
                <w:lang w:val="es-ES_tradnl"/>
              </w:rPr>
              <w:t xml:space="preserve">se </w:t>
            </w:r>
            <w:r w:rsidR="00002B03" w:rsidRPr="008E66F0">
              <w:rPr>
                <w:rFonts w:asciiTheme="minorHAnsi" w:hAnsiTheme="minorHAnsi"/>
                <w:spacing w:val="20"/>
                <w:sz w:val="22"/>
                <w:szCs w:val="22"/>
                <w:lang w:val="es-ES_tradnl"/>
              </w:rPr>
              <w:t xml:space="preserve">conforme </w:t>
            </w:r>
            <w:r w:rsidR="00F02EFC" w:rsidRPr="008E66F0">
              <w:rPr>
                <w:rFonts w:asciiTheme="minorHAnsi" w:hAnsiTheme="minorHAnsi"/>
                <w:spacing w:val="20"/>
                <w:sz w:val="22"/>
                <w:szCs w:val="22"/>
                <w:lang w:val="es-ES_tradnl"/>
              </w:rPr>
              <w:t xml:space="preserve">y </w:t>
            </w:r>
            <w:r w:rsidR="000A4C9F" w:rsidRPr="008E66F0">
              <w:rPr>
                <w:rFonts w:asciiTheme="minorHAnsi" w:hAnsiTheme="minorHAnsi"/>
                <w:spacing w:val="20"/>
                <w:sz w:val="22"/>
                <w:szCs w:val="22"/>
                <w:lang w:val="es-ES_tradnl"/>
              </w:rPr>
              <w:t xml:space="preserve">se </w:t>
            </w:r>
            <w:r w:rsidR="00F02EFC" w:rsidRPr="008E66F0">
              <w:rPr>
                <w:rFonts w:asciiTheme="minorHAnsi" w:hAnsiTheme="minorHAnsi"/>
                <w:spacing w:val="20"/>
                <w:sz w:val="22"/>
                <w:szCs w:val="22"/>
                <w:lang w:val="es-ES_tradnl"/>
              </w:rPr>
              <w:t xml:space="preserve">nos incluya en </w:t>
            </w:r>
            <w:r w:rsidR="00002B03" w:rsidRPr="008E66F0">
              <w:rPr>
                <w:rFonts w:asciiTheme="minorHAnsi" w:hAnsiTheme="minorHAnsi"/>
                <w:spacing w:val="20"/>
                <w:sz w:val="22"/>
                <w:szCs w:val="22"/>
                <w:lang w:val="es-ES_tradnl"/>
              </w:rPr>
              <w:t xml:space="preserve">un grupo de trabajo intersectorial </w:t>
            </w:r>
            <w:r w:rsidR="000A4C9F" w:rsidRPr="008E66F0">
              <w:rPr>
                <w:rFonts w:asciiTheme="minorHAnsi" w:hAnsiTheme="minorHAnsi"/>
                <w:spacing w:val="20"/>
                <w:sz w:val="22"/>
                <w:szCs w:val="22"/>
                <w:lang w:val="es-ES_tradnl"/>
              </w:rPr>
              <w:t>con los funcionarios que usted designe</w:t>
            </w:r>
            <w:r w:rsidRPr="008E66F0">
              <w:rPr>
                <w:rFonts w:asciiTheme="minorHAnsi" w:hAnsiTheme="minorHAnsi"/>
                <w:spacing w:val="20"/>
                <w:sz w:val="22"/>
                <w:szCs w:val="22"/>
                <w:lang w:val="es-ES_tradnl"/>
              </w:rPr>
              <w:t>.</w:t>
            </w:r>
          </w:p>
          <w:p w14:paraId="252360AF" w14:textId="77777777" w:rsidR="00C56723" w:rsidRPr="008E66F0" w:rsidRDefault="00C56723" w:rsidP="009A2B6B">
            <w:pPr>
              <w:jc w:val="both"/>
              <w:rPr>
                <w:rFonts w:asciiTheme="minorHAnsi" w:hAnsiTheme="minorHAnsi"/>
                <w:spacing w:val="20"/>
                <w:sz w:val="22"/>
                <w:szCs w:val="22"/>
                <w:lang w:val="es-ES_tradnl"/>
              </w:rPr>
            </w:pPr>
          </w:p>
          <w:p w14:paraId="1749D17E" w14:textId="77777777" w:rsidR="00C56723" w:rsidRPr="008E66F0" w:rsidRDefault="00C56723" w:rsidP="00C56723">
            <w:pPr>
              <w:jc w:val="both"/>
              <w:rPr>
                <w:rFonts w:asciiTheme="minorHAnsi" w:hAnsiTheme="minorHAnsi"/>
                <w:spacing w:val="20"/>
                <w:sz w:val="22"/>
                <w:szCs w:val="22"/>
                <w:lang w:val="es-ES_tradnl"/>
              </w:rPr>
            </w:pPr>
            <w:r w:rsidRPr="008E66F0">
              <w:rPr>
                <w:rFonts w:asciiTheme="minorHAnsi" w:hAnsiTheme="minorHAnsi"/>
                <w:spacing w:val="20"/>
                <w:sz w:val="22"/>
                <w:szCs w:val="22"/>
                <w:lang w:val="es-ES_tradnl"/>
              </w:rPr>
              <w:t>Para cualquier comunicación, favor de ponerse en contacto con:</w:t>
            </w:r>
          </w:p>
          <w:p w14:paraId="05F68C25" w14:textId="77777777" w:rsidR="00C56723" w:rsidRPr="008E66F0" w:rsidRDefault="00C56723" w:rsidP="00C56723">
            <w:pPr>
              <w:jc w:val="both"/>
              <w:rPr>
                <w:rFonts w:asciiTheme="minorHAnsi" w:hAnsiTheme="minorHAnsi"/>
                <w:spacing w:val="20"/>
                <w:sz w:val="22"/>
                <w:szCs w:val="22"/>
                <w:lang w:val="es-ES_tradnl"/>
              </w:rPr>
            </w:pPr>
          </w:p>
          <w:p w14:paraId="5E6B11D9" w14:textId="48DC3768" w:rsidR="00C56723" w:rsidRPr="008E66F0" w:rsidRDefault="000122BD" w:rsidP="00C56723">
            <w:pPr>
              <w:ind w:left="708"/>
              <w:jc w:val="both"/>
              <w:rPr>
                <w:rFonts w:asciiTheme="minorHAnsi" w:hAnsiTheme="minorHAnsi"/>
                <w:spacing w:val="20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/>
                <w:spacing w:val="20"/>
                <w:sz w:val="22"/>
                <w:szCs w:val="22"/>
                <w:lang w:val="es-ES_tradnl"/>
              </w:rPr>
              <w:t xml:space="preserve">Dra. </w:t>
            </w:r>
            <w:r w:rsidR="002E0F90" w:rsidRPr="008E66F0">
              <w:rPr>
                <w:rFonts w:asciiTheme="minorHAnsi" w:hAnsiTheme="minorHAnsi"/>
                <w:spacing w:val="20"/>
                <w:sz w:val="22"/>
                <w:szCs w:val="22"/>
                <w:lang w:val="es-ES_tradnl"/>
              </w:rPr>
              <w:t>Itzel Gómez Manjarrez</w:t>
            </w:r>
          </w:p>
          <w:p w14:paraId="229969BF" w14:textId="662F233B" w:rsidR="002E0F90" w:rsidRPr="008E66F0" w:rsidRDefault="002E0F90" w:rsidP="002E0F90">
            <w:pPr>
              <w:ind w:left="708"/>
              <w:jc w:val="both"/>
              <w:rPr>
                <w:rFonts w:asciiTheme="minorHAnsi" w:hAnsiTheme="minorHAnsi"/>
                <w:spacing w:val="20"/>
                <w:sz w:val="22"/>
                <w:szCs w:val="22"/>
                <w:lang w:val="es-ES_tradnl"/>
              </w:rPr>
            </w:pPr>
            <w:r w:rsidRPr="008E66F0">
              <w:rPr>
                <w:rFonts w:asciiTheme="minorHAnsi" w:hAnsiTheme="minorHAnsi"/>
                <w:spacing w:val="20"/>
                <w:sz w:val="22"/>
                <w:szCs w:val="22"/>
                <w:lang w:val="es-ES_tradnl"/>
              </w:rPr>
              <w:t xml:space="preserve">Directora de Enlace Comunitario, </w:t>
            </w:r>
            <w:r w:rsidR="00E66DD1" w:rsidRPr="008E66F0">
              <w:rPr>
                <w:rFonts w:asciiTheme="minorHAnsi" w:hAnsiTheme="minorHAnsi"/>
                <w:spacing w:val="20"/>
                <w:sz w:val="22"/>
                <w:szCs w:val="22"/>
                <w:lang w:val="es-ES_tradnl"/>
              </w:rPr>
              <w:t>Fundación Bio</w:t>
            </w:r>
            <w:r w:rsidR="00C56723" w:rsidRPr="008E66F0">
              <w:rPr>
                <w:rFonts w:asciiTheme="minorHAnsi" w:hAnsiTheme="minorHAnsi"/>
                <w:spacing w:val="20"/>
                <w:sz w:val="22"/>
                <w:szCs w:val="22"/>
                <w:lang w:val="es-ES_tradnl"/>
              </w:rPr>
              <w:t>sfera del Anáhuac, A.C.</w:t>
            </w:r>
          </w:p>
          <w:p w14:paraId="05368967" w14:textId="232B0A57" w:rsidR="002E0F90" w:rsidRPr="008E66F0" w:rsidRDefault="00BF18CE" w:rsidP="002E0F90">
            <w:pPr>
              <w:ind w:left="708"/>
              <w:jc w:val="both"/>
              <w:rPr>
                <w:rFonts w:asciiTheme="minorHAnsi" w:hAnsiTheme="minorHAnsi"/>
                <w:spacing w:val="20"/>
                <w:sz w:val="22"/>
                <w:szCs w:val="22"/>
                <w:lang w:val="es-ES_tradnl"/>
              </w:rPr>
            </w:pPr>
            <w:hyperlink r:id="rId10" w:history="1">
              <w:r w:rsidR="002E0F90" w:rsidRPr="008E66F0">
                <w:rPr>
                  <w:rFonts w:asciiTheme="minorHAnsi" w:hAnsiTheme="minorHAnsi"/>
                  <w:spacing w:val="20"/>
                  <w:sz w:val="22"/>
                  <w:szCs w:val="22"/>
                  <w:lang w:val="es-ES_tradnl"/>
                </w:rPr>
                <w:t>itzelmgomezmanjarrez@gmail.com</w:t>
              </w:r>
            </w:hyperlink>
          </w:p>
          <w:p w14:paraId="7FEB71A7" w14:textId="77777777" w:rsidR="00C56723" w:rsidRPr="008E66F0" w:rsidRDefault="00C56723" w:rsidP="00C56723">
            <w:pPr>
              <w:ind w:left="708"/>
              <w:jc w:val="both"/>
              <w:rPr>
                <w:rFonts w:asciiTheme="minorHAnsi" w:hAnsiTheme="minorHAnsi"/>
                <w:spacing w:val="20"/>
                <w:sz w:val="22"/>
                <w:szCs w:val="22"/>
                <w:lang w:val="es-ES_tradnl"/>
              </w:rPr>
            </w:pPr>
          </w:p>
          <w:p w14:paraId="067409E9" w14:textId="77777777" w:rsidR="00C56723" w:rsidRPr="008E66F0" w:rsidRDefault="00C56723" w:rsidP="00C56723">
            <w:pPr>
              <w:ind w:left="708"/>
              <w:jc w:val="both"/>
              <w:rPr>
                <w:rFonts w:asciiTheme="minorHAnsi" w:hAnsiTheme="minorHAnsi"/>
                <w:spacing w:val="20"/>
                <w:sz w:val="22"/>
                <w:szCs w:val="22"/>
                <w:lang w:val="es-ES_tradnl"/>
              </w:rPr>
            </w:pPr>
            <w:r w:rsidRPr="008E66F0">
              <w:rPr>
                <w:rFonts w:asciiTheme="minorHAnsi" w:hAnsiTheme="minorHAnsi"/>
                <w:spacing w:val="20"/>
                <w:sz w:val="22"/>
                <w:szCs w:val="22"/>
                <w:lang w:val="es-ES_tradnl"/>
              </w:rPr>
              <w:t>Y / O</w:t>
            </w:r>
          </w:p>
          <w:p w14:paraId="2CACD509" w14:textId="77777777" w:rsidR="00C56723" w:rsidRPr="008E66F0" w:rsidRDefault="00C56723" w:rsidP="00C56723">
            <w:pPr>
              <w:ind w:left="708"/>
              <w:jc w:val="both"/>
              <w:rPr>
                <w:rFonts w:asciiTheme="minorHAnsi" w:hAnsiTheme="minorHAnsi"/>
                <w:spacing w:val="20"/>
                <w:sz w:val="22"/>
                <w:szCs w:val="22"/>
                <w:lang w:val="es-ES_tradnl"/>
              </w:rPr>
            </w:pPr>
          </w:p>
          <w:tbl>
            <w:tblPr>
              <w:tblStyle w:val="Tablaconcuadrcula"/>
              <w:tblW w:w="0" w:type="auto"/>
              <w:tblInd w:w="5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8"/>
              <w:gridCol w:w="4637"/>
            </w:tblGrid>
            <w:tr w:rsidR="00C41D86" w:rsidRPr="00C41D86" w14:paraId="11034DD0" w14:textId="77777777" w:rsidTr="007514D1">
              <w:tc>
                <w:tcPr>
                  <w:tcW w:w="3828" w:type="dxa"/>
                </w:tcPr>
                <w:p w14:paraId="46CCEB4B" w14:textId="77777777" w:rsidR="007514D1" w:rsidRPr="008E66F0" w:rsidRDefault="007514D1" w:rsidP="007514D1">
                  <w:pPr>
                    <w:jc w:val="both"/>
                    <w:rPr>
                      <w:rFonts w:asciiTheme="minorHAnsi" w:hAnsiTheme="minorHAnsi" w:cstheme="minorHAnsi"/>
                      <w:spacing w:val="20"/>
                      <w:sz w:val="22"/>
                      <w:szCs w:val="22"/>
                      <w:lang w:val="es-ES_tradnl"/>
                    </w:rPr>
                  </w:pPr>
                  <w:r w:rsidRPr="008E66F0">
                    <w:rPr>
                      <w:rFonts w:asciiTheme="minorHAnsi" w:hAnsiTheme="minorHAnsi" w:cstheme="minorHAnsi"/>
                      <w:spacing w:val="20"/>
                      <w:sz w:val="22"/>
                      <w:szCs w:val="22"/>
                      <w:lang w:val="es-ES_tradnl"/>
                    </w:rPr>
                    <w:t>Beatriz Padilla</w:t>
                  </w:r>
                </w:p>
                <w:p w14:paraId="3E6B8811" w14:textId="632B2BCE" w:rsidR="007514D1" w:rsidRPr="008E66F0" w:rsidRDefault="007514D1" w:rsidP="007514D1">
                  <w:pPr>
                    <w:jc w:val="both"/>
                    <w:rPr>
                      <w:rFonts w:asciiTheme="minorHAnsi" w:hAnsiTheme="minorHAnsi" w:cstheme="minorHAnsi"/>
                      <w:spacing w:val="20"/>
                      <w:sz w:val="22"/>
                      <w:szCs w:val="22"/>
                      <w:lang w:val="es-ES_tradnl"/>
                    </w:rPr>
                  </w:pPr>
                  <w:r w:rsidRPr="008E66F0">
                    <w:rPr>
                      <w:rFonts w:asciiTheme="minorHAnsi" w:hAnsiTheme="minorHAnsi" w:cstheme="minorHAnsi"/>
                      <w:spacing w:val="20"/>
                      <w:sz w:val="22"/>
                      <w:szCs w:val="22"/>
                      <w:lang w:val="es-ES_tradnl"/>
                    </w:rPr>
                    <w:t>Presidente, FUNBA, A.C.</w:t>
                  </w:r>
                </w:p>
                <w:p w14:paraId="209D447D" w14:textId="77777777" w:rsidR="007514D1" w:rsidRPr="008E66F0" w:rsidRDefault="00BF18CE" w:rsidP="007514D1">
                  <w:pPr>
                    <w:jc w:val="both"/>
                    <w:rPr>
                      <w:rFonts w:asciiTheme="minorHAnsi" w:hAnsiTheme="minorHAnsi" w:cstheme="minorHAnsi"/>
                      <w:spacing w:val="20"/>
                      <w:sz w:val="22"/>
                      <w:szCs w:val="22"/>
                      <w:lang w:val="es-ES_tradnl"/>
                    </w:rPr>
                  </w:pPr>
                  <w:hyperlink r:id="rId11" w:history="1">
                    <w:r w:rsidR="007514D1" w:rsidRPr="008E66F0">
                      <w:rPr>
                        <w:rStyle w:val="Hipervnculo"/>
                        <w:rFonts w:asciiTheme="minorHAnsi" w:hAnsiTheme="minorHAnsi" w:cstheme="minorHAnsi"/>
                        <w:spacing w:val="20"/>
                        <w:sz w:val="22"/>
                        <w:szCs w:val="22"/>
                        <w:u w:val="none"/>
                      </w:rPr>
                      <w:t>bea.padilla@gmail.com</w:t>
                    </w:r>
                  </w:hyperlink>
                </w:p>
                <w:p w14:paraId="34732F40" w14:textId="77777777" w:rsidR="007514D1" w:rsidRPr="008E66F0" w:rsidRDefault="007514D1" w:rsidP="00A7087D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  <w:lang w:val="es-ES_tradnl"/>
                    </w:rPr>
                  </w:pPr>
                </w:p>
              </w:tc>
              <w:tc>
                <w:tcPr>
                  <w:tcW w:w="4637" w:type="dxa"/>
                </w:tcPr>
                <w:p w14:paraId="76373CC6" w14:textId="77777777" w:rsidR="007514D1" w:rsidRPr="008E66F0" w:rsidRDefault="007514D1" w:rsidP="007514D1">
                  <w:pPr>
                    <w:jc w:val="both"/>
                    <w:rPr>
                      <w:rFonts w:asciiTheme="minorHAnsi" w:hAnsiTheme="minorHAnsi" w:cstheme="minorHAnsi"/>
                      <w:spacing w:val="20"/>
                      <w:sz w:val="22"/>
                      <w:szCs w:val="22"/>
                      <w:lang w:val="es-ES_tradnl"/>
                    </w:rPr>
                  </w:pPr>
                  <w:r w:rsidRPr="008E66F0">
                    <w:rPr>
                      <w:rFonts w:asciiTheme="minorHAnsi" w:hAnsiTheme="minorHAnsi" w:cstheme="minorHAnsi"/>
                      <w:spacing w:val="20"/>
                      <w:sz w:val="22"/>
                      <w:szCs w:val="22"/>
                      <w:lang w:val="es-ES_tradnl"/>
                    </w:rPr>
                    <w:t>Dr. Fernando Jaramillo Monroy</w:t>
                  </w:r>
                </w:p>
                <w:p w14:paraId="271EE061" w14:textId="77777777" w:rsidR="007514D1" w:rsidRPr="008E66F0" w:rsidRDefault="007514D1" w:rsidP="007514D1">
                  <w:pPr>
                    <w:jc w:val="both"/>
                    <w:rPr>
                      <w:rFonts w:asciiTheme="minorHAnsi" w:hAnsiTheme="minorHAnsi" w:cstheme="minorHAnsi"/>
                      <w:spacing w:val="20"/>
                      <w:sz w:val="22"/>
                      <w:szCs w:val="22"/>
                      <w:lang w:val="es-ES_tradnl"/>
                    </w:rPr>
                  </w:pPr>
                  <w:r w:rsidRPr="008E66F0">
                    <w:rPr>
                      <w:rFonts w:asciiTheme="minorHAnsi" w:hAnsiTheme="minorHAnsi" w:cstheme="minorHAnsi"/>
                      <w:spacing w:val="20"/>
                      <w:sz w:val="22"/>
                      <w:szCs w:val="22"/>
                      <w:lang w:val="es-ES_tradnl"/>
                    </w:rPr>
                    <w:t>Director, FUNBA, A.C.</w:t>
                  </w:r>
                </w:p>
                <w:p w14:paraId="23F31DFA" w14:textId="25D23AE7" w:rsidR="007514D1" w:rsidRPr="008E66F0" w:rsidRDefault="00BF18CE" w:rsidP="007514D1">
                  <w:pPr>
                    <w:jc w:val="both"/>
                    <w:rPr>
                      <w:rFonts w:asciiTheme="minorHAnsi" w:hAnsiTheme="minorHAnsi" w:cstheme="minorHAnsi"/>
                      <w:spacing w:val="20"/>
                      <w:sz w:val="22"/>
                      <w:szCs w:val="22"/>
                      <w:lang w:val="es-ES_tradnl"/>
                    </w:rPr>
                  </w:pPr>
                  <w:hyperlink r:id="rId12" w:history="1">
                    <w:r w:rsidR="007514D1" w:rsidRPr="00A7087D">
                      <w:rPr>
                        <w:rFonts w:asciiTheme="minorHAnsi" w:hAnsiTheme="minorHAnsi" w:cstheme="minorHAnsi"/>
                        <w:spacing w:val="20"/>
                        <w:sz w:val="22"/>
                        <w:szCs w:val="22"/>
                        <w:lang w:val="es-ES_tradnl"/>
                      </w:rPr>
                      <w:t>fjm5@hotmail.com</w:t>
                    </w:r>
                  </w:hyperlink>
                </w:p>
                <w:p w14:paraId="41E88A02" w14:textId="38E84C13" w:rsidR="007514D1" w:rsidRPr="00C41D86" w:rsidRDefault="007514D1" w:rsidP="007514D1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</w:tbl>
          <w:p w14:paraId="6EBBED18" w14:textId="77777777" w:rsidR="0052651F" w:rsidRPr="00C41D86" w:rsidRDefault="0052651F" w:rsidP="007514D1">
            <w:pPr>
              <w:ind w:left="708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51723D9E" w14:textId="77777777" w:rsidR="00A50953" w:rsidRPr="00167C8E" w:rsidRDefault="00A50953" w:rsidP="007600EC">
      <w:pPr>
        <w:jc w:val="both"/>
        <w:rPr>
          <w:rFonts w:asciiTheme="minorHAnsi" w:hAnsiTheme="minorHAnsi" w:cs="Arial"/>
          <w:spacing w:val="20"/>
          <w:sz w:val="22"/>
          <w:szCs w:val="22"/>
          <w:lang w:val="es-ES_tradnl"/>
        </w:rPr>
      </w:pPr>
    </w:p>
    <w:p w14:paraId="411437D3" w14:textId="77777777" w:rsidR="00167C8E" w:rsidRPr="00167C8E" w:rsidRDefault="00167C8E" w:rsidP="00167C8E">
      <w:pPr>
        <w:jc w:val="both"/>
        <w:rPr>
          <w:rFonts w:asciiTheme="minorHAnsi" w:hAnsiTheme="minorHAnsi" w:cs="Arial"/>
          <w:spacing w:val="20"/>
          <w:sz w:val="22"/>
          <w:szCs w:val="22"/>
          <w:lang w:val="es-ES_tradnl"/>
        </w:rPr>
      </w:pPr>
      <w:r w:rsidRPr="00167C8E">
        <w:rPr>
          <w:rFonts w:asciiTheme="minorHAnsi" w:hAnsiTheme="minorHAnsi" w:cs="Arial"/>
          <w:spacing w:val="20"/>
          <w:sz w:val="22"/>
          <w:szCs w:val="22"/>
          <w:lang w:val="es-ES_tradnl"/>
        </w:rPr>
        <w:t>Agradeciendo su fina atención, quedamos pendientes de su respuesta y atentos para brindar cualquier apoyo que se pueda requerir en relación a esta Solicitud.</w:t>
      </w:r>
    </w:p>
    <w:p w14:paraId="3FAE7ECE" w14:textId="77777777" w:rsidR="00167C8E" w:rsidRPr="00167C8E" w:rsidRDefault="00167C8E" w:rsidP="00167C8E">
      <w:pPr>
        <w:jc w:val="both"/>
        <w:rPr>
          <w:rFonts w:asciiTheme="minorHAnsi" w:hAnsiTheme="minorHAnsi" w:cs="Arial"/>
          <w:spacing w:val="20"/>
          <w:sz w:val="22"/>
          <w:szCs w:val="22"/>
          <w:lang w:val="es-ES_tradnl"/>
        </w:rPr>
      </w:pPr>
    </w:p>
    <w:p w14:paraId="244386EB" w14:textId="77777777" w:rsidR="00167C8E" w:rsidRPr="00167C8E" w:rsidRDefault="00167C8E" w:rsidP="00167C8E">
      <w:pPr>
        <w:jc w:val="both"/>
        <w:rPr>
          <w:rFonts w:asciiTheme="minorHAnsi" w:hAnsiTheme="minorHAnsi" w:cs="Arial"/>
          <w:spacing w:val="20"/>
          <w:sz w:val="22"/>
          <w:szCs w:val="22"/>
          <w:lang w:val="es-ES_tradnl"/>
        </w:rPr>
      </w:pPr>
    </w:p>
    <w:p w14:paraId="0C935FAF" w14:textId="77777777" w:rsidR="007B547E" w:rsidRPr="00167C8E" w:rsidRDefault="007B547E" w:rsidP="00167C8E">
      <w:pPr>
        <w:jc w:val="both"/>
        <w:rPr>
          <w:rFonts w:asciiTheme="minorHAnsi" w:hAnsiTheme="minorHAnsi" w:cs="Arial"/>
          <w:spacing w:val="20"/>
          <w:sz w:val="22"/>
          <w:szCs w:val="22"/>
          <w:lang w:val="es-ES_tradnl"/>
        </w:rPr>
      </w:pPr>
    </w:p>
    <w:p w14:paraId="35D75349" w14:textId="77777777" w:rsidR="00167C8E" w:rsidRPr="00167C8E" w:rsidRDefault="00167C8E" w:rsidP="00167C8E">
      <w:pPr>
        <w:jc w:val="both"/>
        <w:rPr>
          <w:rFonts w:asciiTheme="minorHAnsi" w:hAnsiTheme="minorHAnsi" w:cs="Arial"/>
          <w:spacing w:val="20"/>
          <w:sz w:val="22"/>
          <w:szCs w:val="22"/>
          <w:lang w:val="es-ES_tradnl"/>
        </w:rPr>
      </w:pPr>
    </w:p>
    <w:p w14:paraId="236606E0" w14:textId="20927F46" w:rsidR="00167C8E" w:rsidRPr="00167C8E" w:rsidRDefault="00BE2004" w:rsidP="00167C8E">
      <w:pPr>
        <w:jc w:val="both"/>
        <w:rPr>
          <w:rFonts w:asciiTheme="minorHAnsi" w:hAnsiTheme="minorHAnsi" w:cs="Arial"/>
          <w:spacing w:val="20"/>
          <w:sz w:val="22"/>
          <w:szCs w:val="22"/>
          <w:lang w:val="es-ES_tradnl"/>
        </w:rPr>
      </w:pPr>
      <w:r>
        <w:rPr>
          <w:rFonts w:asciiTheme="minorHAnsi" w:hAnsiTheme="minorHAnsi" w:cs="Arial"/>
          <w:spacing w:val="20"/>
          <w:sz w:val="22"/>
          <w:szCs w:val="22"/>
          <w:lang w:val="es-ES_tradnl"/>
        </w:rPr>
        <w:t xml:space="preserve">Dra. </w:t>
      </w:r>
      <w:r w:rsidR="007514D1">
        <w:rPr>
          <w:rFonts w:asciiTheme="minorHAnsi" w:hAnsiTheme="minorHAnsi" w:cs="Arial"/>
          <w:spacing w:val="20"/>
          <w:sz w:val="22"/>
          <w:szCs w:val="22"/>
          <w:lang w:val="es-ES_tradnl"/>
        </w:rPr>
        <w:t>Itzel Gómez Manjarrez</w:t>
      </w:r>
    </w:p>
    <w:p w14:paraId="1C228822" w14:textId="768658ED" w:rsidR="00167C8E" w:rsidRPr="00167C8E" w:rsidRDefault="007514D1" w:rsidP="00167C8E">
      <w:pPr>
        <w:jc w:val="both"/>
        <w:rPr>
          <w:rFonts w:asciiTheme="minorHAnsi" w:hAnsiTheme="minorHAnsi" w:cs="Arial"/>
          <w:spacing w:val="20"/>
          <w:sz w:val="22"/>
          <w:szCs w:val="22"/>
          <w:lang w:val="es-ES_tradnl"/>
        </w:rPr>
      </w:pPr>
      <w:r>
        <w:rPr>
          <w:rFonts w:asciiTheme="minorHAnsi" w:hAnsiTheme="minorHAnsi" w:cs="Arial"/>
          <w:spacing w:val="20"/>
          <w:sz w:val="22"/>
          <w:szCs w:val="22"/>
          <w:lang w:val="es-ES_tradnl"/>
        </w:rPr>
        <w:t>Directora de Enlace Comunitario</w:t>
      </w:r>
      <w:r w:rsidR="00167C8E" w:rsidRPr="00167C8E">
        <w:rPr>
          <w:rFonts w:asciiTheme="minorHAnsi" w:hAnsiTheme="minorHAnsi" w:cs="Arial"/>
          <w:spacing w:val="20"/>
          <w:sz w:val="22"/>
          <w:szCs w:val="22"/>
          <w:lang w:val="es-ES_tradnl"/>
        </w:rPr>
        <w:t xml:space="preserve">, </w:t>
      </w:r>
      <w:r w:rsidR="002E0F90">
        <w:rPr>
          <w:rFonts w:asciiTheme="minorHAnsi" w:hAnsiTheme="minorHAnsi" w:cs="Arial"/>
          <w:spacing w:val="20"/>
          <w:sz w:val="22"/>
          <w:szCs w:val="22"/>
          <w:lang w:val="es-ES_tradnl"/>
        </w:rPr>
        <w:t>Fundación Biosfera del Anáhuac, A.C.</w:t>
      </w:r>
    </w:p>
    <w:p w14:paraId="73CD4223" w14:textId="77777777" w:rsidR="00167C8E" w:rsidRPr="00167C8E" w:rsidRDefault="00167C8E" w:rsidP="00167C8E">
      <w:pPr>
        <w:jc w:val="both"/>
        <w:rPr>
          <w:rFonts w:asciiTheme="minorHAnsi" w:hAnsiTheme="minorHAnsi" w:cs="Arial"/>
          <w:spacing w:val="20"/>
          <w:sz w:val="22"/>
          <w:szCs w:val="22"/>
          <w:lang w:val="es-ES_tradnl"/>
        </w:rPr>
      </w:pPr>
    </w:p>
    <w:p w14:paraId="1F49C1BB" w14:textId="77777777" w:rsidR="00167C8E" w:rsidRPr="00167C8E" w:rsidRDefault="00167C8E" w:rsidP="00167C8E">
      <w:pPr>
        <w:jc w:val="both"/>
        <w:rPr>
          <w:rFonts w:asciiTheme="minorHAnsi" w:hAnsiTheme="minorHAnsi" w:cs="Arial"/>
          <w:spacing w:val="20"/>
          <w:sz w:val="22"/>
          <w:szCs w:val="22"/>
          <w:lang w:val="es-ES_tradnl"/>
        </w:rPr>
      </w:pPr>
    </w:p>
    <w:p w14:paraId="18DEB4DB" w14:textId="4040F1F9" w:rsidR="00167C8E" w:rsidRDefault="00A7087D" w:rsidP="00167C8E">
      <w:pPr>
        <w:jc w:val="both"/>
        <w:rPr>
          <w:rFonts w:asciiTheme="minorHAnsi" w:hAnsiTheme="minorHAnsi"/>
          <w:b/>
          <w:bCs/>
          <w:smallCaps/>
          <w:spacing w:val="20"/>
          <w:sz w:val="22"/>
          <w:szCs w:val="22"/>
          <w:lang w:val="es-ES_tradnl"/>
        </w:rPr>
      </w:pPr>
      <w:r>
        <w:rPr>
          <w:rFonts w:asciiTheme="minorHAnsi" w:hAnsiTheme="minorHAnsi"/>
          <w:b/>
          <w:bCs/>
          <w:smallCaps/>
          <w:spacing w:val="20"/>
          <w:sz w:val="22"/>
          <w:szCs w:val="22"/>
          <w:lang w:val="es-ES_tradnl"/>
        </w:rPr>
        <w:t xml:space="preserve">Personas y </w:t>
      </w:r>
      <w:proofErr w:type="gramStart"/>
      <w:r>
        <w:rPr>
          <w:rFonts w:asciiTheme="minorHAnsi" w:hAnsiTheme="minorHAnsi"/>
          <w:b/>
          <w:bCs/>
          <w:smallCaps/>
          <w:spacing w:val="20"/>
          <w:sz w:val="22"/>
          <w:szCs w:val="22"/>
          <w:lang w:val="es-ES_tradnl"/>
        </w:rPr>
        <w:t>o</w:t>
      </w:r>
      <w:r w:rsidR="00167C8E" w:rsidRPr="00167C8E">
        <w:rPr>
          <w:rFonts w:asciiTheme="minorHAnsi" w:hAnsiTheme="minorHAnsi"/>
          <w:b/>
          <w:bCs/>
          <w:smallCaps/>
          <w:spacing w:val="20"/>
          <w:sz w:val="22"/>
          <w:szCs w:val="22"/>
          <w:lang w:val="es-ES_tradnl"/>
        </w:rPr>
        <w:t>rganizaciones  que</w:t>
      </w:r>
      <w:proofErr w:type="gramEnd"/>
      <w:r w:rsidR="00167C8E" w:rsidRPr="00167C8E">
        <w:rPr>
          <w:rFonts w:asciiTheme="minorHAnsi" w:hAnsiTheme="minorHAnsi"/>
          <w:b/>
          <w:bCs/>
          <w:smallCaps/>
          <w:spacing w:val="20"/>
          <w:sz w:val="22"/>
          <w:szCs w:val="22"/>
          <w:lang w:val="es-ES_tradnl"/>
        </w:rPr>
        <w:t xml:space="preserve"> respaldan esta Solicitud:</w:t>
      </w:r>
    </w:p>
    <w:p w14:paraId="2E4B041F" w14:textId="0EE9E252" w:rsidR="00A7087D" w:rsidRDefault="00A7087D" w:rsidP="00167C8E">
      <w:pPr>
        <w:jc w:val="both"/>
        <w:rPr>
          <w:rFonts w:asciiTheme="minorHAnsi" w:hAnsiTheme="minorHAnsi"/>
          <w:b/>
          <w:bCs/>
          <w:smallCaps/>
          <w:spacing w:val="20"/>
          <w:sz w:val="22"/>
          <w:szCs w:val="22"/>
          <w:lang w:val="es-ES_tradnl"/>
        </w:rPr>
      </w:pPr>
    </w:p>
    <w:p w14:paraId="7A4EB7A6" w14:textId="77777777" w:rsidR="00A7087D" w:rsidRDefault="00A7087D" w:rsidP="00A7087D">
      <w:pPr>
        <w:ind w:left="2124"/>
        <w:jc w:val="both"/>
        <w:rPr>
          <w:rFonts w:asciiTheme="minorHAnsi" w:hAnsiTheme="minorHAnsi"/>
          <w:b/>
          <w:bCs/>
          <w:smallCaps/>
          <w:spacing w:val="20"/>
          <w:sz w:val="22"/>
          <w:szCs w:val="22"/>
          <w:lang w:val="es-ES_tradnl"/>
        </w:rPr>
      </w:pPr>
      <w:bookmarkStart w:id="0" w:name="_GoBack"/>
      <w:r>
        <w:rPr>
          <w:rFonts w:asciiTheme="minorHAnsi" w:hAnsiTheme="minorHAnsi"/>
          <w:b/>
          <w:bCs/>
          <w:smallCaps/>
          <w:spacing w:val="20"/>
          <w:sz w:val="22"/>
          <w:szCs w:val="22"/>
          <w:lang w:val="es-ES_tradnl"/>
        </w:rPr>
        <w:t xml:space="preserve">NOTA: </w:t>
      </w:r>
      <w:proofErr w:type="spellStart"/>
      <w:r>
        <w:rPr>
          <w:rFonts w:asciiTheme="minorHAnsi" w:hAnsiTheme="minorHAnsi"/>
          <w:b/>
          <w:bCs/>
          <w:smallCaps/>
          <w:spacing w:val="20"/>
          <w:sz w:val="22"/>
          <w:szCs w:val="22"/>
          <w:lang w:val="es-ES_tradnl"/>
        </w:rPr>
        <w:t>aQUELLOS</w:t>
      </w:r>
      <w:proofErr w:type="spellEnd"/>
      <w:r>
        <w:rPr>
          <w:rFonts w:asciiTheme="minorHAnsi" w:hAnsiTheme="minorHAnsi"/>
          <w:b/>
          <w:bCs/>
          <w:smallCaps/>
          <w:spacing w:val="20"/>
          <w:sz w:val="22"/>
          <w:szCs w:val="22"/>
          <w:lang w:val="es-ES_tradnl"/>
        </w:rPr>
        <w:t xml:space="preserve"> QUE QUIERAN SUMAR SU FIRMA A ESTA SOLICITUD, FAVOR DE HAÉRNOSLO SABER ENVIANDO UN MENSAJE A:</w:t>
      </w:r>
    </w:p>
    <w:p w14:paraId="3D9C1B16" w14:textId="285F2500" w:rsidR="00A7087D" w:rsidRDefault="00A7087D" w:rsidP="00A7087D">
      <w:pPr>
        <w:ind w:left="2124"/>
        <w:jc w:val="both"/>
        <w:rPr>
          <w:rFonts w:asciiTheme="minorHAnsi" w:hAnsiTheme="minorHAnsi"/>
          <w:b/>
          <w:bCs/>
          <w:smallCaps/>
          <w:spacing w:val="20"/>
          <w:sz w:val="22"/>
          <w:szCs w:val="22"/>
          <w:lang w:val="es-ES_tradnl"/>
        </w:rPr>
      </w:pPr>
      <w:r>
        <w:rPr>
          <w:rFonts w:asciiTheme="minorHAnsi" w:hAnsiTheme="minorHAnsi"/>
          <w:b/>
          <w:bCs/>
          <w:smallCaps/>
          <w:spacing w:val="20"/>
          <w:sz w:val="22"/>
          <w:szCs w:val="22"/>
          <w:lang w:val="es-ES_tradnl"/>
        </w:rPr>
        <w:t xml:space="preserve"> </w:t>
      </w:r>
    </w:p>
    <w:p w14:paraId="60B46710" w14:textId="0E647410" w:rsidR="00A7087D" w:rsidRPr="008E66F0" w:rsidRDefault="00A7087D" w:rsidP="00A7087D">
      <w:pPr>
        <w:ind w:left="2124"/>
        <w:jc w:val="both"/>
        <w:rPr>
          <w:rFonts w:asciiTheme="minorHAnsi" w:hAnsiTheme="minorHAnsi"/>
          <w:spacing w:val="20"/>
          <w:sz w:val="22"/>
          <w:szCs w:val="22"/>
          <w:lang w:val="es-ES_tradnl"/>
        </w:rPr>
      </w:pPr>
      <w:hyperlink r:id="rId13" w:history="1">
        <w:r w:rsidRPr="00874B6E">
          <w:rPr>
            <w:rStyle w:val="Hipervnculo"/>
            <w:rFonts w:asciiTheme="minorHAnsi" w:hAnsiTheme="minorHAnsi"/>
            <w:spacing w:val="20"/>
            <w:sz w:val="22"/>
            <w:szCs w:val="22"/>
            <w:lang w:val="es-ES_tradnl"/>
          </w:rPr>
          <w:t>itzelmgomezmanjarrez@gmail.com</w:t>
        </w:r>
      </w:hyperlink>
      <w:r>
        <w:rPr>
          <w:rFonts w:asciiTheme="minorHAnsi" w:hAnsiTheme="minorHAnsi"/>
          <w:spacing w:val="20"/>
          <w:sz w:val="22"/>
          <w:szCs w:val="22"/>
          <w:lang w:val="es-ES_tradnl"/>
        </w:rPr>
        <w:t xml:space="preserve">     y    bea.padilla@gmail.com</w:t>
      </w:r>
    </w:p>
    <w:p w14:paraId="651B3B07" w14:textId="77777777" w:rsidR="00A7087D" w:rsidRPr="00C37C32" w:rsidRDefault="00A7087D" w:rsidP="00A7087D">
      <w:pPr>
        <w:ind w:left="2124"/>
        <w:jc w:val="both"/>
        <w:rPr>
          <w:rFonts w:asciiTheme="minorHAnsi" w:hAnsiTheme="minorHAnsi"/>
          <w:b/>
          <w:bCs/>
          <w:smallCaps/>
          <w:spacing w:val="20"/>
          <w:sz w:val="22"/>
          <w:szCs w:val="22"/>
          <w:lang w:val="es-ES_tradnl"/>
        </w:rPr>
      </w:pPr>
    </w:p>
    <w:bookmarkEnd w:id="0"/>
    <w:p w14:paraId="0862E519" w14:textId="5E2CE886" w:rsidR="007F6DC6" w:rsidRPr="00C41D86" w:rsidRDefault="00167C8E" w:rsidP="00C41D86">
      <w:pPr>
        <w:rPr>
          <w:rFonts w:ascii="Avenir Book" w:hAnsi="Avenir Book"/>
          <w:sz w:val="22"/>
          <w:szCs w:val="22"/>
          <w:lang w:val="es-ES_tradnl"/>
        </w:rPr>
      </w:pPr>
      <w:r>
        <w:rPr>
          <w:rFonts w:ascii="Avenir Book" w:hAnsi="Avenir Book"/>
          <w:noProof/>
          <w:sz w:val="22"/>
          <w:szCs w:val="22"/>
          <w:lang w:val="es-ES_tradnl" w:eastAsia="es-ES_tradn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9197B" wp14:editId="6D737486">
                <wp:simplePos x="0" y="0"/>
                <wp:positionH relativeFrom="column">
                  <wp:posOffset>5029200</wp:posOffset>
                </wp:positionH>
                <wp:positionV relativeFrom="paragraph">
                  <wp:posOffset>29845</wp:posOffset>
                </wp:positionV>
                <wp:extent cx="1028700" cy="1028700"/>
                <wp:effectExtent l="0" t="0" r="0" b="12700"/>
                <wp:wrapSquare wrapText="bothSides"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3E1F9" w14:textId="77777777" w:rsidR="007F7BF9" w:rsidRDefault="007F7BF9" w:rsidP="00167C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99197B" id="_x0000_t202" coordsize="21600,21600" o:spt="202" path="m,l,21600r21600,l21600,xe">
                <v:stroke joinstyle="miter"/>
                <v:path gradientshapeok="t" o:connecttype="rect"/>
              </v:shapetype>
              <v:shape id="Cuadro de texto 31" o:spid="_x0000_s1026" type="#_x0000_t202" style="position:absolute;margin-left:396pt;margin-top:2.35pt;width:81pt;height:8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" filled="f" stroked="f">
                <v:textbox>
                  <w:txbxContent>
                    <w:p w14:paraId="6753E1F9" w14:textId="77777777" w:rsidR="007F7BF9" w:rsidRDefault="007F7BF9" w:rsidP="00167C8E"/>
                  </w:txbxContent>
                </v:textbox>
                <w10:wrap type="square"/>
              </v:shape>
            </w:pict>
          </mc:Fallback>
        </mc:AlternateContent>
      </w:r>
    </w:p>
    <w:sectPr w:rsidR="007F6DC6" w:rsidRPr="00C41D86" w:rsidSect="00435F22">
      <w:headerReference w:type="default" r:id="rId14"/>
      <w:footerReference w:type="default" r:id="rId15"/>
      <w:pgSz w:w="12242" w:h="15842" w:code="1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8391EF" w14:textId="77777777" w:rsidR="00BF18CE" w:rsidRDefault="00BF18CE">
      <w:r>
        <w:separator/>
      </w:r>
    </w:p>
  </w:endnote>
  <w:endnote w:type="continuationSeparator" w:id="0">
    <w:p w14:paraId="72BD99B2" w14:textId="77777777" w:rsidR="00BF18CE" w:rsidRDefault="00BF1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F917D3" w14:textId="77777777" w:rsidR="007F7BF9" w:rsidRPr="00E24597" w:rsidRDefault="007F7BF9" w:rsidP="00CB7B92">
    <w:pPr>
      <w:pStyle w:val="Piedepgina"/>
      <w:jc w:val="center"/>
      <w:rPr>
        <w:rFonts w:asciiTheme="minorHAnsi" w:hAnsiTheme="minorHAnsi"/>
        <w:sz w:val="16"/>
        <w:szCs w:val="16"/>
        <w:u w:val="singl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29F54F" w14:textId="77777777" w:rsidR="00BF18CE" w:rsidRDefault="00BF18CE">
      <w:r>
        <w:separator/>
      </w:r>
    </w:p>
  </w:footnote>
  <w:footnote w:type="continuationSeparator" w:id="0">
    <w:p w14:paraId="781497EC" w14:textId="77777777" w:rsidR="00BF18CE" w:rsidRDefault="00BF18CE">
      <w:r>
        <w:continuationSeparator/>
      </w:r>
    </w:p>
  </w:footnote>
  <w:footnote w:id="1">
    <w:p w14:paraId="280FE1DA" w14:textId="77777777" w:rsidR="007F7BF9" w:rsidRPr="00C56723" w:rsidRDefault="007F7BF9" w:rsidP="00C56723">
      <w:pPr>
        <w:pStyle w:val="Textonotapie"/>
        <w:spacing w:before="120" w:line="240" w:lineRule="auto"/>
        <w:rPr>
          <w:rFonts w:asciiTheme="minorHAnsi" w:hAnsiTheme="minorHAnsi" w:cs="Arial"/>
          <w:spacing w:val="20"/>
          <w:sz w:val="18"/>
          <w:szCs w:val="18"/>
        </w:rPr>
      </w:pPr>
      <w:r w:rsidRPr="00C56723">
        <w:rPr>
          <w:rStyle w:val="Refdenotaalpie"/>
          <w:rFonts w:asciiTheme="minorHAnsi" w:hAnsiTheme="minorHAnsi" w:cs="Arial"/>
          <w:spacing w:val="20"/>
          <w:sz w:val="18"/>
          <w:szCs w:val="18"/>
        </w:rPr>
        <w:footnoteRef/>
      </w:r>
      <w:r w:rsidRPr="00C56723">
        <w:rPr>
          <w:rFonts w:asciiTheme="minorHAnsi" w:hAnsiTheme="minorHAnsi" w:cs="Arial"/>
          <w:spacing w:val="20"/>
          <w:sz w:val="18"/>
          <w:szCs w:val="18"/>
        </w:rPr>
        <w:t xml:space="preserve"> Véase www.cbd.int/doc/press/2013/pr-2013-10-04-cbo-assessment-en.pdf</w:t>
      </w:r>
    </w:p>
  </w:footnote>
  <w:footnote w:id="2">
    <w:p w14:paraId="0458396C" w14:textId="77777777" w:rsidR="007F7BF9" w:rsidRPr="00C56723" w:rsidRDefault="007F7BF9" w:rsidP="00C56723">
      <w:pPr>
        <w:pStyle w:val="Textonotapie"/>
        <w:spacing w:before="120" w:line="240" w:lineRule="auto"/>
        <w:rPr>
          <w:rFonts w:asciiTheme="minorHAnsi" w:hAnsiTheme="minorHAnsi" w:cs="Arial"/>
          <w:spacing w:val="20"/>
          <w:sz w:val="18"/>
          <w:szCs w:val="18"/>
          <w:lang w:val="es-ES_tradnl"/>
        </w:rPr>
      </w:pPr>
      <w:r w:rsidRPr="00C56723">
        <w:rPr>
          <w:rStyle w:val="Refdenotaalpie"/>
          <w:rFonts w:asciiTheme="minorHAnsi" w:hAnsiTheme="minorHAnsi" w:cs="Arial"/>
          <w:spacing w:val="20"/>
          <w:sz w:val="18"/>
          <w:szCs w:val="18"/>
        </w:rPr>
        <w:t>2</w:t>
      </w:r>
      <w:r w:rsidRPr="00C56723">
        <w:rPr>
          <w:rFonts w:asciiTheme="minorHAnsi" w:hAnsiTheme="minorHAnsi" w:cs="Arial"/>
          <w:color w:val="000000"/>
          <w:spacing w:val="20"/>
          <w:sz w:val="18"/>
          <w:szCs w:val="18"/>
        </w:rPr>
        <w:t>http://iniciativabosquedeagua.org/wp-content/uploads/2012/07/Estrategia-Regional-del-Bosque-de-agua-media.pdf</w:t>
      </w:r>
    </w:p>
  </w:footnote>
  <w:footnote w:id="3">
    <w:p w14:paraId="479F93D0" w14:textId="77777777" w:rsidR="007F7BF9" w:rsidRPr="00C56723" w:rsidRDefault="007F7BF9" w:rsidP="00C56723">
      <w:pPr>
        <w:widowControl w:val="0"/>
        <w:autoSpaceDE w:val="0"/>
        <w:autoSpaceDN w:val="0"/>
        <w:adjustRightInd w:val="0"/>
        <w:spacing w:before="120"/>
        <w:ind w:left="142" w:hanging="142"/>
        <w:rPr>
          <w:rFonts w:asciiTheme="minorHAnsi" w:hAnsiTheme="minorHAnsi" w:cs="Arial"/>
          <w:color w:val="000000"/>
          <w:spacing w:val="20"/>
          <w:sz w:val="18"/>
          <w:szCs w:val="18"/>
          <w:lang w:val="es-MX" w:eastAsia="x-none"/>
        </w:rPr>
      </w:pPr>
      <w:r w:rsidRPr="00C56723">
        <w:rPr>
          <w:rStyle w:val="Refdenotaalpie"/>
          <w:rFonts w:asciiTheme="minorHAnsi" w:hAnsiTheme="minorHAnsi" w:cs="Arial"/>
          <w:spacing w:val="20"/>
          <w:sz w:val="18"/>
          <w:szCs w:val="18"/>
          <w:lang w:val="x-none" w:eastAsia="x-none"/>
        </w:rPr>
        <w:footnoteRef/>
      </w:r>
      <w:r w:rsidRPr="00C56723">
        <w:rPr>
          <w:rStyle w:val="Refdenotaalpie"/>
          <w:rFonts w:asciiTheme="minorHAnsi" w:hAnsiTheme="minorHAnsi" w:cs="Arial"/>
          <w:spacing w:val="20"/>
          <w:sz w:val="18"/>
          <w:szCs w:val="18"/>
          <w:lang w:val="x-none" w:eastAsia="x-none"/>
        </w:rPr>
        <w:t xml:space="preserve"> </w:t>
      </w:r>
      <w:r w:rsidRPr="00C56723">
        <w:rPr>
          <w:rFonts w:asciiTheme="minorHAnsi" w:hAnsiTheme="minorHAnsi" w:cs="Arial"/>
          <w:color w:val="000000"/>
          <w:spacing w:val="20"/>
          <w:sz w:val="18"/>
          <w:szCs w:val="18"/>
          <w:lang w:val="es-MX" w:eastAsia="x-none"/>
        </w:rPr>
        <w:t>Schteingart, M. y C. Salazar, 2005. Expansión urbana, sociedad y ambiente: el caso de la Ciudad de México. Centro de Estudios Demográficos, Urbanos y Ambientales. El Colegio de México.</w:t>
      </w:r>
    </w:p>
    <w:p w14:paraId="4FF67983" w14:textId="77777777" w:rsidR="007F7BF9" w:rsidRPr="00130E10" w:rsidRDefault="007F7BF9" w:rsidP="00865099">
      <w:pPr>
        <w:pStyle w:val="Textonotapie"/>
        <w:rPr>
          <w:lang w:val="es-ES_tradnl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405804" w14:textId="2831ABF3" w:rsidR="007F7BF9" w:rsidRDefault="007F7BF9" w:rsidP="008258A9">
    <w:pPr>
      <w:pStyle w:val="Encabezado"/>
      <w:jc w:val="right"/>
      <w:rPr>
        <w:b/>
        <w:color w:val="00B050"/>
        <w:sz w:val="28"/>
        <w:szCs w:val="28"/>
      </w:rPr>
    </w:pPr>
  </w:p>
  <w:p w14:paraId="40DE9E01" w14:textId="77777777" w:rsidR="007F7BF9" w:rsidRDefault="007F7BF9" w:rsidP="008258A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20418"/>
    <w:multiLevelType w:val="hybridMultilevel"/>
    <w:tmpl w:val="E4227E4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E40C2"/>
    <w:multiLevelType w:val="hybridMultilevel"/>
    <w:tmpl w:val="1FC67A4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B821F0"/>
    <w:multiLevelType w:val="hybridMultilevel"/>
    <w:tmpl w:val="5B6231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7D67D5"/>
    <w:multiLevelType w:val="hybridMultilevel"/>
    <w:tmpl w:val="10D0532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A97AE8"/>
    <w:multiLevelType w:val="hybridMultilevel"/>
    <w:tmpl w:val="F6C2390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D21151D"/>
    <w:multiLevelType w:val="hybridMultilevel"/>
    <w:tmpl w:val="847E5A0E"/>
    <w:lvl w:ilvl="0" w:tplc="1646C4B8">
      <w:start w:val="2"/>
      <w:numFmt w:val="upperRoman"/>
      <w:lvlText w:val="%1."/>
      <w:lvlJc w:val="left"/>
      <w:pPr>
        <w:tabs>
          <w:tab w:val="num" w:pos="1770"/>
        </w:tabs>
        <w:ind w:left="1770" w:hanging="1410"/>
      </w:pPr>
      <w:rPr>
        <w:rFonts w:hint="default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08473B0"/>
    <w:multiLevelType w:val="hybridMultilevel"/>
    <w:tmpl w:val="FB860708"/>
    <w:lvl w:ilvl="0" w:tplc="08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AED6484"/>
    <w:multiLevelType w:val="hybridMultilevel"/>
    <w:tmpl w:val="1B7CC8AE"/>
    <w:lvl w:ilvl="0" w:tplc="080A0001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 w15:restartNumberingAfterBreak="0">
    <w:nsid w:val="3F0A11C8"/>
    <w:multiLevelType w:val="hybridMultilevel"/>
    <w:tmpl w:val="2E30627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FE20EB"/>
    <w:multiLevelType w:val="hybridMultilevel"/>
    <w:tmpl w:val="34F2A500"/>
    <w:lvl w:ilvl="0" w:tplc="080A000F">
      <w:start w:val="1"/>
      <w:numFmt w:val="decimal"/>
      <w:lvlText w:val="%1."/>
      <w:lvlJc w:val="left"/>
      <w:pPr>
        <w:ind w:left="1779" w:hanging="360"/>
      </w:p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56722027"/>
    <w:multiLevelType w:val="hybridMultilevel"/>
    <w:tmpl w:val="4BF4660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226E9C"/>
    <w:multiLevelType w:val="hybridMultilevel"/>
    <w:tmpl w:val="AC442A3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B047D6"/>
    <w:multiLevelType w:val="hybridMultilevel"/>
    <w:tmpl w:val="2E20CEB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630140"/>
    <w:multiLevelType w:val="hybridMultilevel"/>
    <w:tmpl w:val="5C04778A"/>
    <w:lvl w:ilvl="0" w:tplc="080A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D7A0779"/>
    <w:multiLevelType w:val="hybridMultilevel"/>
    <w:tmpl w:val="D9BEDBF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12"/>
  </w:num>
  <w:num w:numId="5">
    <w:abstractNumId w:val="10"/>
  </w:num>
  <w:num w:numId="6">
    <w:abstractNumId w:val="3"/>
  </w:num>
  <w:num w:numId="7">
    <w:abstractNumId w:val="6"/>
  </w:num>
  <w:num w:numId="8">
    <w:abstractNumId w:val="7"/>
  </w:num>
  <w:num w:numId="9">
    <w:abstractNumId w:val="13"/>
  </w:num>
  <w:num w:numId="10">
    <w:abstractNumId w:val="1"/>
  </w:num>
  <w:num w:numId="11">
    <w:abstractNumId w:val="2"/>
  </w:num>
  <w:num w:numId="12">
    <w:abstractNumId w:val="0"/>
  </w:num>
  <w:num w:numId="13">
    <w:abstractNumId w:val="11"/>
  </w:num>
  <w:num w:numId="14">
    <w:abstractNumId w:val="9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F22"/>
    <w:rsid w:val="00002B03"/>
    <w:rsid w:val="000122BD"/>
    <w:rsid w:val="0001401E"/>
    <w:rsid w:val="000144B2"/>
    <w:rsid w:val="000201E7"/>
    <w:rsid w:val="00027110"/>
    <w:rsid w:val="000345CC"/>
    <w:rsid w:val="00036580"/>
    <w:rsid w:val="0005087A"/>
    <w:rsid w:val="00051F61"/>
    <w:rsid w:val="00061B56"/>
    <w:rsid w:val="00063C5E"/>
    <w:rsid w:val="00065435"/>
    <w:rsid w:val="0008665D"/>
    <w:rsid w:val="00086F94"/>
    <w:rsid w:val="00092820"/>
    <w:rsid w:val="0009473D"/>
    <w:rsid w:val="0009602C"/>
    <w:rsid w:val="000A4C9F"/>
    <w:rsid w:val="000C2729"/>
    <w:rsid w:val="000C4A7A"/>
    <w:rsid w:val="000C55BF"/>
    <w:rsid w:val="000D30FF"/>
    <w:rsid w:val="000D6E44"/>
    <w:rsid w:val="000E517A"/>
    <w:rsid w:val="00105217"/>
    <w:rsid w:val="0010746E"/>
    <w:rsid w:val="0011163C"/>
    <w:rsid w:val="001244AD"/>
    <w:rsid w:val="00127192"/>
    <w:rsid w:val="00130209"/>
    <w:rsid w:val="00131A3E"/>
    <w:rsid w:val="001327C9"/>
    <w:rsid w:val="00143C24"/>
    <w:rsid w:val="00147785"/>
    <w:rsid w:val="001571F8"/>
    <w:rsid w:val="00167C8E"/>
    <w:rsid w:val="00167EDC"/>
    <w:rsid w:val="00175E82"/>
    <w:rsid w:val="00183311"/>
    <w:rsid w:val="001835B2"/>
    <w:rsid w:val="001836A1"/>
    <w:rsid w:val="00185D98"/>
    <w:rsid w:val="001A1D95"/>
    <w:rsid w:val="001B0EBD"/>
    <w:rsid w:val="001C1D08"/>
    <w:rsid w:val="001E025E"/>
    <w:rsid w:val="001E201E"/>
    <w:rsid w:val="001E3002"/>
    <w:rsid w:val="001E73B3"/>
    <w:rsid w:val="001F5A31"/>
    <w:rsid w:val="00203DCD"/>
    <w:rsid w:val="002069D3"/>
    <w:rsid w:val="00207FA2"/>
    <w:rsid w:val="002130EB"/>
    <w:rsid w:val="002172AD"/>
    <w:rsid w:val="00236BB6"/>
    <w:rsid w:val="00243B83"/>
    <w:rsid w:val="00245BEC"/>
    <w:rsid w:val="00245D1B"/>
    <w:rsid w:val="00247928"/>
    <w:rsid w:val="0024792B"/>
    <w:rsid w:val="002519DC"/>
    <w:rsid w:val="00260F52"/>
    <w:rsid w:val="00276526"/>
    <w:rsid w:val="00276E91"/>
    <w:rsid w:val="00290479"/>
    <w:rsid w:val="00290528"/>
    <w:rsid w:val="00291506"/>
    <w:rsid w:val="00295983"/>
    <w:rsid w:val="002A1C45"/>
    <w:rsid w:val="002A4383"/>
    <w:rsid w:val="002B167D"/>
    <w:rsid w:val="002B21F5"/>
    <w:rsid w:val="002C2DB3"/>
    <w:rsid w:val="002C3520"/>
    <w:rsid w:val="002D461D"/>
    <w:rsid w:val="002D480C"/>
    <w:rsid w:val="002D4DFC"/>
    <w:rsid w:val="002D7FA4"/>
    <w:rsid w:val="002E0F90"/>
    <w:rsid w:val="002E25AB"/>
    <w:rsid w:val="002E31FE"/>
    <w:rsid w:val="002E58AF"/>
    <w:rsid w:val="002F0026"/>
    <w:rsid w:val="0031085D"/>
    <w:rsid w:val="00313A7C"/>
    <w:rsid w:val="00315A2B"/>
    <w:rsid w:val="00331438"/>
    <w:rsid w:val="00333372"/>
    <w:rsid w:val="003361C9"/>
    <w:rsid w:val="00337DB5"/>
    <w:rsid w:val="003414B1"/>
    <w:rsid w:val="00357884"/>
    <w:rsid w:val="00362AA4"/>
    <w:rsid w:val="00375A14"/>
    <w:rsid w:val="00376B5C"/>
    <w:rsid w:val="003842DF"/>
    <w:rsid w:val="00385F3A"/>
    <w:rsid w:val="003930B9"/>
    <w:rsid w:val="003931A9"/>
    <w:rsid w:val="00394215"/>
    <w:rsid w:val="003A0272"/>
    <w:rsid w:val="003A0CC6"/>
    <w:rsid w:val="003A1801"/>
    <w:rsid w:val="003A3549"/>
    <w:rsid w:val="003A60A6"/>
    <w:rsid w:val="003C1069"/>
    <w:rsid w:val="003C16EC"/>
    <w:rsid w:val="003C3B90"/>
    <w:rsid w:val="003D1E6C"/>
    <w:rsid w:val="003D3019"/>
    <w:rsid w:val="003D3201"/>
    <w:rsid w:val="003F0227"/>
    <w:rsid w:val="003F3F13"/>
    <w:rsid w:val="003F5B3F"/>
    <w:rsid w:val="00405ACF"/>
    <w:rsid w:val="0041350C"/>
    <w:rsid w:val="00417C50"/>
    <w:rsid w:val="00421EAE"/>
    <w:rsid w:val="00435715"/>
    <w:rsid w:val="00435F22"/>
    <w:rsid w:val="00436235"/>
    <w:rsid w:val="004404CF"/>
    <w:rsid w:val="00442BE6"/>
    <w:rsid w:val="004478BA"/>
    <w:rsid w:val="00447B46"/>
    <w:rsid w:val="0045032C"/>
    <w:rsid w:val="004602A0"/>
    <w:rsid w:val="00466D22"/>
    <w:rsid w:val="004724CB"/>
    <w:rsid w:val="004756DE"/>
    <w:rsid w:val="0047687C"/>
    <w:rsid w:val="00482E02"/>
    <w:rsid w:val="00483FF7"/>
    <w:rsid w:val="004847A9"/>
    <w:rsid w:val="004A093A"/>
    <w:rsid w:val="004A21AB"/>
    <w:rsid w:val="004A2285"/>
    <w:rsid w:val="004A5128"/>
    <w:rsid w:val="004C15FC"/>
    <w:rsid w:val="004D2DF9"/>
    <w:rsid w:val="004D3C58"/>
    <w:rsid w:val="004F0BF8"/>
    <w:rsid w:val="004F2751"/>
    <w:rsid w:val="00505FC5"/>
    <w:rsid w:val="0051446C"/>
    <w:rsid w:val="00521102"/>
    <w:rsid w:val="00523971"/>
    <w:rsid w:val="0052651F"/>
    <w:rsid w:val="00531520"/>
    <w:rsid w:val="00532490"/>
    <w:rsid w:val="00533517"/>
    <w:rsid w:val="00535C45"/>
    <w:rsid w:val="005376DE"/>
    <w:rsid w:val="00564A75"/>
    <w:rsid w:val="00564D52"/>
    <w:rsid w:val="005750D6"/>
    <w:rsid w:val="00575B34"/>
    <w:rsid w:val="00584F2F"/>
    <w:rsid w:val="00587BBF"/>
    <w:rsid w:val="00591B89"/>
    <w:rsid w:val="00594F6C"/>
    <w:rsid w:val="00597D35"/>
    <w:rsid w:val="005A76D9"/>
    <w:rsid w:val="005B054E"/>
    <w:rsid w:val="005B5C3E"/>
    <w:rsid w:val="005C2B20"/>
    <w:rsid w:val="005C3C54"/>
    <w:rsid w:val="005C4D5C"/>
    <w:rsid w:val="005C6A10"/>
    <w:rsid w:val="005C76B1"/>
    <w:rsid w:val="005D0198"/>
    <w:rsid w:val="005E0A79"/>
    <w:rsid w:val="005E1FE2"/>
    <w:rsid w:val="005E6EEA"/>
    <w:rsid w:val="0060267D"/>
    <w:rsid w:val="00606609"/>
    <w:rsid w:val="0062452D"/>
    <w:rsid w:val="0062539C"/>
    <w:rsid w:val="0063684D"/>
    <w:rsid w:val="00636BC8"/>
    <w:rsid w:val="00641625"/>
    <w:rsid w:val="00652990"/>
    <w:rsid w:val="00657430"/>
    <w:rsid w:val="006801C0"/>
    <w:rsid w:val="00681FE0"/>
    <w:rsid w:val="0068459C"/>
    <w:rsid w:val="0068605E"/>
    <w:rsid w:val="00687E2E"/>
    <w:rsid w:val="006902D7"/>
    <w:rsid w:val="006921B7"/>
    <w:rsid w:val="00693895"/>
    <w:rsid w:val="006941F6"/>
    <w:rsid w:val="00695116"/>
    <w:rsid w:val="006A08B0"/>
    <w:rsid w:val="006C626F"/>
    <w:rsid w:val="006D259B"/>
    <w:rsid w:val="006D32E8"/>
    <w:rsid w:val="006F10FC"/>
    <w:rsid w:val="006F3050"/>
    <w:rsid w:val="006F6C3E"/>
    <w:rsid w:val="00700A5D"/>
    <w:rsid w:val="00711730"/>
    <w:rsid w:val="0071329F"/>
    <w:rsid w:val="0071382E"/>
    <w:rsid w:val="00713B8A"/>
    <w:rsid w:val="0071795C"/>
    <w:rsid w:val="0072199B"/>
    <w:rsid w:val="00724144"/>
    <w:rsid w:val="007343B7"/>
    <w:rsid w:val="0074204C"/>
    <w:rsid w:val="00744E3A"/>
    <w:rsid w:val="007514D1"/>
    <w:rsid w:val="00757925"/>
    <w:rsid w:val="007600EC"/>
    <w:rsid w:val="007609D2"/>
    <w:rsid w:val="00762089"/>
    <w:rsid w:val="00762F52"/>
    <w:rsid w:val="007658A5"/>
    <w:rsid w:val="00770F0D"/>
    <w:rsid w:val="007739DA"/>
    <w:rsid w:val="00774E72"/>
    <w:rsid w:val="00776436"/>
    <w:rsid w:val="00776E3D"/>
    <w:rsid w:val="0078054B"/>
    <w:rsid w:val="007957B1"/>
    <w:rsid w:val="007A3FA5"/>
    <w:rsid w:val="007A42C6"/>
    <w:rsid w:val="007A70AF"/>
    <w:rsid w:val="007B435A"/>
    <w:rsid w:val="007B547E"/>
    <w:rsid w:val="007C2B09"/>
    <w:rsid w:val="007D44BA"/>
    <w:rsid w:val="007D7DE5"/>
    <w:rsid w:val="007E08BF"/>
    <w:rsid w:val="007E23AA"/>
    <w:rsid w:val="007E317F"/>
    <w:rsid w:val="007E4B53"/>
    <w:rsid w:val="007E5FF3"/>
    <w:rsid w:val="007E78D4"/>
    <w:rsid w:val="007F07F6"/>
    <w:rsid w:val="007F6DC6"/>
    <w:rsid w:val="007F7BF9"/>
    <w:rsid w:val="00804569"/>
    <w:rsid w:val="00812745"/>
    <w:rsid w:val="0081606B"/>
    <w:rsid w:val="00817541"/>
    <w:rsid w:val="0081784D"/>
    <w:rsid w:val="00817C68"/>
    <w:rsid w:val="00822860"/>
    <w:rsid w:val="00823FD9"/>
    <w:rsid w:val="008258A9"/>
    <w:rsid w:val="008264A2"/>
    <w:rsid w:val="00836240"/>
    <w:rsid w:val="008364E2"/>
    <w:rsid w:val="00836AEA"/>
    <w:rsid w:val="008409DB"/>
    <w:rsid w:val="008411CC"/>
    <w:rsid w:val="0084615B"/>
    <w:rsid w:val="00851D2A"/>
    <w:rsid w:val="00853586"/>
    <w:rsid w:val="00855565"/>
    <w:rsid w:val="00865099"/>
    <w:rsid w:val="00867488"/>
    <w:rsid w:val="00870E5D"/>
    <w:rsid w:val="0087169B"/>
    <w:rsid w:val="00896795"/>
    <w:rsid w:val="008A08BC"/>
    <w:rsid w:val="008B1DF9"/>
    <w:rsid w:val="008D272A"/>
    <w:rsid w:val="008D3867"/>
    <w:rsid w:val="008D7A7C"/>
    <w:rsid w:val="008E5320"/>
    <w:rsid w:val="008E66F0"/>
    <w:rsid w:val="008F0A12"/>
    <w:rsid w:val="008F1A9C"/>
    <w:rsid w:val="008F3F8D"/>
    <w:rsid w:val="00902639"/>
    <w:rsid w:val="00903267"/>
    <w:rsid w:val="009101FF"/>
    <w:rsid w:val="00920620"/>
    <w:rsid w:val="00925E4D"/>
    <w:rsid w:val="009358BB"/>
    <w:rsid w:val="00937972"/>
    <w:rsid w:val="0094573A"/>
    <w:rsid w:val="00946C32"/>
    <w:rsid w:val="00951E4B"/>
    <w:rsid w:val="0095494F"/>
    <w:rsid w:val="00956AB2"/>
    <w:rsid w:val="00965C1D"/>
    <w:rsid w:val="00981090"/>
    <w:rsid w:val="00984340"/>
    <w:rsid w:val="00986921"/>
    <w:rsid w:val="0098785D"/>
    <w:rsid w:val="009939E1"/>
    <w:rsid w:val="009A2B6B"/>
    <w:rsid w:val="009A38F4"/>
    <w:rsid w:val="009A5111"/>
    <w:rsid w:val="009B3E59"/>
    <w:rsid w:val="009C136C"/>
    <w:rsid w:val="009C3935"/>
    <w:rsid w:val="009C7E09"/>
    <w:rsid w:val="009E2214"/>
    <w:rsid w:val="009F0D88"/>
    <w:rsid w:val="009F2AFB"/>
    <w:rsid w:val="00A00E1C"/>
    <w:rsid w:val="00A0493C"/>
    <w:rsid w:val="00A1171F"/>
    <w:rsid w:val="00A12597"/>
    <w:rsid w:val="00A225BE"/>
    <w:rsid w:val="00A24015"/>
    <w:rsid w:val="00A35188"/>
    <w:rsid w:val="00A410D2"/>
    <w:rsid w:val="00A45006"/>
    <w:rsid w:val="00A45700"/>
    <w:rsid w:val="00A50476"/>
    <w:rsid w:val="00A50953"/>
    <w:rsid w:val="00A566DB"/>
    <w:rsid w:val="00A56BF7"/>
    <w:rsid w:val="00A6320A"/>
    <w:rsid w:val="00A7087D"/>
    <w:rsid w:val="00A83E7A"/>
    <w:rsid w:val="00A976D4"/>
    <w:rsid w:val="00AA2960"/>
    <w:rsid w:val="00AA30EE"/>
    <w:rsid w:val="00AB5157"/>
    <w:rsid w:val="00AB61AB"/>
    <w:rsid w:val="00AC0A74"/>
    <w:rsid w:val="00AC1349"/>
    <w:rsid w:val="00AD4A65"/>
    <w:rsid w:val="00AE2A58"/>
    <w:rsid w:val="00AF314B"/>
    <w:rsid w:val="00B00701"/>
    <w:rsid w:val="00B00C4C"/>
    <w:rsid w:val="00B10098"/>
    <w:rsid w:val="00B359C5"/>
    <w:rsid w:val="00B36466"/>
    <w:rsid w:val="00B43CD4"/>
    <w:rsid w:val="00B46C2C"/>
    <w:rsid w:val="00B53B82"/>
    <w:rsid w:val="00B574CD"/>
    <w:rsid w:val="00B61A4E"/>
    <w:rsid w:val="00B628A8"/>
    <w:rsid w:val="00B66997"/>
    <w:rsid w:val="00B66AAB"/>
    <w:rsid w:val="00B7236F"/>
    <w:rsid w:val="00B7497C"/>
    <w:rsid w:val="00B7727C"/>
    <w:rsid w:val="00B835B8"/>
    <w:rsid w:val="00B85584"/>
    <w:rsid w:val="00B86B26"/>
    <w:rsid w:val="00BA08A4"/>
    <w:rsid w:val="00BA5A50"/>
    <w:rsid w:val="00BB7F07"/>
    <w:rsid w:val="00BC063A"/>
    <w:rsid w:val="00BC0916"/>
    <w:rsid w:val="00BC4C3E"/>
    <w:rsid w:val="00BD5291"/>
    <w:rsid w:val="00BE0922"/>
    <w:rsid w:val="00BE2004"/>
    <w:rsid w:val="00BE29DA"/>
    <w:rsid w:val="00BF18CE"/>
    <w:rsid w:val="00BF1BAA"/>
    <w:rsid w:val="00BF3BC6"/>
    <w:rsid w:val="00BF41D5"/>
    <w:rsid w:val="00BF7169"/>
    <w:rsid w:val="00BF7BC1"/>
    <w:rsid w:val="00BF7F90"/>
    <w:rsid w:val="00C0064B"/>
    <w:rsid w:val="00C065DB"/>
    <w:rsid w:val="00C10312"/>
    <w:rsid w:val="00C11D7B"/>
    <w:rsid w:val="00C160CB"/>
    <w:rsid w:val="00C21FFE"/>
    <w:rsid w:val="00C2229D"/>
    <w:rsid w:val="00C246CC"/>
    <w:rsid w:val="00C24CBE"/>
    <w:rsid w:val="00C3283A"/>
    <w:rsid w:val="00C36316"/>
    <w:rsid w:val="00C37C32"/>
    <w:rsid w:val="00C37C7D"/>
    <w:rsid w:val="00C401B9"/>
    <w:rsid w:val="00C41D86"/>
    <w:rsid w:val="00C4205E"/>
    <w:rsid w:val="00C436DC"/>
    <w:rsid w:val="00C50912"/>
    <w:rsid w:val="00C51B01"/>
    <w:rsid w:val="00C560C2"/>
    <w:rsid w:val="00C56723"/>
    <w:rsid w:val="00C576AC"/>
    <w:rsid w:val="00C662B7"/>
    <w:rsid w:val="00C677B9"/>
    <w:rsid w:val="00C82208"/>
    <w:rsid w:val="00C87900"/>
    <w:rsid w:val="00C96BFE"/>
    <w:rsid w:val="00C97180"/>
    <w:rsid w:val="00CA622B"/>
    <w:rsid w:val="00CA685F"/>
    <w:rsid w:val="00CB443C"/>
    <w:rsid w:val="00CB6F80"/>
    <w:rsid w:val="00CB7B92"/>
    <w:rsid w:val="00CC2116"/>
    <w:rsid w:val="00CC6A2A"/>
    <w:rsid w:val="00CD1A2C"/>
    <w:rsid w:val="00CD3515"/>
    <w:rsid w:val="00CD4701"/>
    <w:rsid w:val="00CE064B"/>
    <w:rsid w:val="00CE449F"/>
    <w:rsid w:val="00CE7F1B"/>
    <w:rsid w:val="00CF0FF4"/>
    <w:rsid w:val="00CF1847"/>
    <w:rsid w:val="00CF1BE3"/>
    <w:rsid w:val="00CF256C"/>
    <w:rsid w:val="00CF4479"/>
    <w:rsid w:val="00D07AAA"/>
    <w:rsid w:val="00D11B34"/>
    <w:rsid w:val="00D167B6"/>
    <w:rsid w:val="00D20203"/>
    <w:rsid w:val="00D31E5C"/>
    <w:rsid w:val="00D41BE3"/>
    <w:rsid w:val="00D428D6"/>
    <w:rsid w:val="00D45B97"/>
    <w:rsid w:val="00D47C07"/>
    <w:rsid w:val="00D50D42"/>
    <w:rsid w:val="00D549B4"/>
    <w:rsid w:val="00D663E7"/>
    <w:rsid w:val="00D673AD"/>
    <w:rsid w:val="00D80026"/>
    <w:rsid w:val="00D809F6"/>
    <w:rsid w:val="00D82358"/>
    <w:rsid w:val="00D87146"/>
    <w:rsid w:val="00D958B1"/>
    <w:rsid w:val="00DC2D1D"/>
    <w:rsid w:val="00DD0EBF"/>
    <w:rsid w:val="00DD122A"/>
    <w:rsid w:val="00DD3567"/>
    <w:rsid w:val="00DE6249"/>
    <w:rsid w:val="00E02CFA"/>
    <w:rsid w:val="00E06B16"/>
    <w:rsid w:val="00E06E82"/>
    <w:rsid w:val="00E13619"/>
    <w:rsid w:val="00E16F1F"/>
    <w:rsid w:val="00E24597"/>
    <w:rsid w:val="00E25A57"/>
    <w:rsid w:val="00E2731F"/>
    <w:rsid w:val="00E41CC0"/>
    <w:rsid w:val="00E56A82"/>
    <w:rsid w:val="00E60B61"/>
    <w:rsid w:val="00E66DD1"/>
    <w:rsid w:val="00E76579"/>
    <w:rsid w:val="00E83981"/>
    <w:rsid w:val="00E964BD"/>
    <w:rsid w:val="00EA0AD8"/>
    <w:rsid w:val="00EA770A"/>
    <w:rsid w:val="00EB15D6"/>
    <w:rsid w:val="00EB296D"/>
    <w:rsid w:val="00EC2837"/>
    <w:rsid w:val="00EF574D"/>
    <w:rsid w:val="00F0096F"/>
    <w:rsid w:val="00F01928"/>
    <w:rsid w:val="00F021F1"/>
    <w:rsid w:val="00F02EFC"/>
    <w:rsid w:val="00F02FBD"/>
    <w:rsid w:val="00F11B8D"/>
    <w:rsid w:val="00F134C7"/>
    <w:rsid w:val="00F139C0"/>
    <w:rsid w:val="00F265B7"/>
    <w:rsid w:val="00F26998"/>
    <w:rsid w:val="00F26DAA"/>
    <w:rsid w:val="00F3080C"/>
    <w:rsid w:val="00F477E3"/>
    <w:rsid w:val="00F54EA5"/>
    <w:rsid w:val="00F55D84"/>
    <w:rsid w:val="00F55E45"/>
    <w:rsid w:val="00F641F9"/>
    <w:rsid w:val="00F727AC"/>
    <w:rsid w:val="00F77ADC"/>
    <w:rsid w:val="00F8538A"/>
    <w:rsid w:val="00F93DF7"/>
    <w:rsid w:val="00F956B1"/>
    <w:rsid w:val="00F956EF"/>
    <w:rsid w:val="00F968C0"/>
    <w:rsid w:val="00FA7BD2"/>
    <w:rsid w:val="00FA7D4F"/>
    <w:rsid w:val="00FB0195"/>
    <w:rsid w:val="00FB0D81"/>
    <w:rsid w:val="00FB36C4"/>
    <w:rsid w:val="00FB7B36"/>
    <w:rsid w:val="00FC1169"/>
    <w:rsid w:val="00FD1A62"/>
    <w:rsid w:val="00FD73B7"/>
    <w:rsid w:val="00FE2B35"/>
    <w:rsid w:val="00FF0939"/>
    <w:rsid w:val="00FF1B52"/>
    <w:rsid w:val="00FF51C8"/>
    <w:rsid w:val="00FF562B"/>
    <w:rsid w:val="00FF67A5"/>
    <w:rsid w:val="00FF6D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8BDA518"/>
  <w15:docId w15:val="{639FB9C7-1EE9-AE43-8324-44D9330FF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5F22"/>
    <w:rPr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8A08BC"/>
    <w:pPr>
      <w:keepNext/>
      <w:spacing w:line="480" w:lineRule="auto"/>
      <w:jc w:val="both"/>
      <w:outlineLvl w:val="1"/>
    </w:pPr>
    <w:rPr>
      <w:rFonts w:ascii="Arial" w:hAnsi="Arial" w:cs="Arial"/>
      <w:b/>
      <w:bCs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F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rsid w:val="00CB7B9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CB7B92"/>
    <w:pPr>
      <w:tabs>
        <w:tab w:val="center" w:pos="4252"/>
        <w:tab w:val="right" w:pos="8504"/>
      </w:tabs>
    </w:pPr>
  </w:style>
  <w:style w:type="character" w:styleId="Hipervnculo">
    <w:name w:val="Hyperlink"/>
    <w:rsid w:val="00CB7B92"/>
    <w:rPr>
      <w:color w:val="0000FF"/>
      <w:u w:val="single"/>
    </w:rPr>
  </w:style>
  <w:style w:type="paragraph" w:styleId="Textodeglobo">
    <w:name w:val="Balloon Text"/>
    <w:basedOn w:val="Normal"/>
    <w:semiHidden/>
    <w:rsid w:val="00CB7B92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rsid w:val="00C51B01"/>
    <w:pPr>
      <w:jc w:val="both"/>
    </w:pPr>
    <w:rPr>
      <w:rFonts w:ascii="Arial" w:hAnsi="Arial" w:cs="Arial"/>
    </w:rPr>
  </w:style>
  <w:style w:type="character" w:customStyle="1" w:styleId="Ttulo2Car">
    <w:name w:val="Título 2 Car"/>
    <w:link w:val="Ttulo2"/>
    <w:rsid w:val="008A08BC"/>
    <w:rPr>
      <w:rFonts w:ascii="Arial" w:hAnsi="Arial" w:cs="Arial"/>
      <w:b/>
      <w:bCs/>
      <w:sz w:val="24"/>
      <w:szCs w:val="24"/>
      <w:lang w:val="es-ES_tradnl" w:eastAsia="es-ES"/>
    </w:rPr>
  </w:style>
  <w:style w:type="paragraph" w:styleId="Textoindependiente3">
    <w:name w:val="Body Text 3"/>
    <w:basedOn w:val="Normal"/>
    <w:rsid w:val="00F0096F"/>
    <w:pPr>
      <w:spacing w:after="120"/>
    </w:pPr>
    <w:rPr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rsid w:val="00F0096F"/>
    <w:pPr>
      <w:spacing w:line="360" w:lineRule="auto"/>
      <w:jc w:val="both"/>
    </w:pPr>
    <w:rPr>
      <w:rFonts w:ascii="Arial" w:hAnsi="Arial"/>
      <w:sz w:val="20"/>
      <w:szCs w:val="20"/>
      <w:lang w:val="es-MX"/>
    </w:rPr>
  </w:style>
  <w:style w:type="character" w:styleId="Refdenotaalpie">
    <w:name w:val="footnote reference"/>
    <w:uiPriority w:val="99"/>
    <w:rsid w:val="00F0096F"/>
    <w:rPr>
      <w:vertAlign w:val="superscript"/>
    </w:rPr>
  </w:style>
  <w:style w:type="paragraph" w:customStyle="1" w:styleId="Prrafodelista1">
    <w:name w:val="Párrafo de lista1"/>
    <w:basedOn w:val="Normal"/>
    <w:rsid w:val="00851D2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MX" w:eastAsia="en-US"/>
    </w:rPr>
  </w:style>
  <w:style w:type="paragraph" w:styleId="Revisin">
    <w:name w:val="Revision"/>
    <w:hidden/>
    <w:uiPriority w:val="99"/>
    <w:semiHidden/>
    <w:rsid w:val="003A0CC6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1401E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5299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52990"/>
    <w:rPr>
      <w:rFonts w:asciiTheme="minorHAnsi" w:eastAsiaTheme="minorEastAsia" w:hAnsiTheme="minorHAnsi" w:cstheme="minorBidi"/>
      <w:sz w:val="20"/>
      <w:szCs w:val="20"/>
      <w:lang w:val="es-ES_tradnl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52990"/>
    <w:rPr>
      <w:rFonts w:asciiTheme="minorHAnsi" w:eastAsiaTheme="minorEastAsia" w:hAnsiTheme="minorHAnsi" w:cstheme="minorBidi"/>
      <w:lang w:val="es-ES_tradnl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823FD9"/>
    <w:rPr>
      <w:rFonts w:ascii="Arial" w:hAnsi="Arial"/>
      <w:lang w:eastAsia="es-ES"/>
    </w:rPr>
  </w:style>
  <w:style w:type="paragraph" w:customStyle="1" w:styleId="p1">
    <w:name w:val="p1"/>
    <w:basedOn w:val="Normal"/>
    <w:rsid w:val="0052651F"/>
    <w:rPr>
      <w:rFonts w:ascii="Helvetica" w:eastAsia="MS Mincho" w:hAnsi="Helvetica"/>
      <w:sz w:val="18"/>
      <w:szCs w:val="18"/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F1BAA"/>
    <w:rPr>
      <w:rFonts w:ascii="Times New Roman" w:eastAsia="Times New Roman" w:hAnsi="Times New Roman" w:cs="Times New Roman"/>
      <w:b/>
      <w:bCs/>
      <w:lang w:val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F1BAA"/>
    <w:rPr>
      <w:rFonts w:asciiTheme="minorHAnsi" w:eastAsiaTheme="minorEastAsia" w:hAnsiTheme="minorHAnsi" w:cstheme="minorBidi"/>
      <w:b/>
      <w:bCs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F3BC6"/>
    <w:rPr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762F52"/>
    <w:pPr>
      <w:spacing w:before="100" w:beforeAutospacing="1" w:after="100" w:afterAutospacing="1"/>
    </w:pPr>
    <w:rPr>
      <w:sz w:val="20"/>
      <w:szCs w:val="20"/>
      <w:lang w:val="es-MX"/>
    </w:rPr>
  </w:style>
  <w:style w:type="character" w:customStyle="1" w:styleId="yh1nib">
    <w:name w:val="yh1nib"/>
    <w:basedOn w:val="Fuentedeprrafopredeter"/>
    <w:rsid w:val="002E0F90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E0F90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rsid w:val="00A708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9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0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03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6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6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7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3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8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3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5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1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1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4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04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66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0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1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27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350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3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5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8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7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64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3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7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77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3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0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itzelmgomezmanjarrez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fjm5@hotmail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ea.padilla@gmail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itzelmgomezmanjarrez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1D60A7-F75A-C547-A3A2-7068651A5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1605</Words>
  <Characters>8832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PARA LA ELABORACION DE LAS RECOMENDACIONES QUE LAS COMISIONES TÉCNICAS DE LOS CCDS EMITEN A LA SEMARNAT</vt:lpstr>
    </vt:vector>
  </TitlesOfParts>
  <Company>SEMARNAT</Company>
  <LinksUpToDate>false</LinksUpToDate>
  <CharactersWithSpaces>10417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PARA LA ELABORACION DE LAS RECOMENDACIONES QUE LAS COMISIONES TÉCNICAS DE LOS CCDS EMITEN A LA SEMARNAT</dc:title>
  <dc:subject/>
  <dc:creator>Raúl Avila</dc:creator>
  <cp:keywords/>
  <dc:description/>
  <cp:lastModifiedBy>Beatriz Padilla</cp:lastModifiedBy>
  <cp:revision>9</cp:revision>
  <cp:lastPrinted>2018-12-01T18:41:00Z</cp:lastPrinted>
  <dcterms:created xsi:type="dcterms:W3CDTF">2019-11-28T03:15:00Z</dcterms:created>
  <dcterms:modified xsi:type="dcterms:W3CDTF">2019-12-01T18:19:00Z</dcterms:modified>
</cp:coreProperties>
</file>